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71" w:rsidRDefault="00364171" w:rsidP="0036417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56590" cy="68453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71" w:rsidRDefault="00364171" w:rsidP="00364171">
      <w:pPr>
        <w:jc w:val="center"/>
        <w:rPr>
          <w:bCs/>
        </w:rPr>
      </w:pPr>
      <w:r>
        <w:rPr>
          <w:bCs/>
        </w:rPr>
        <w:t>Republika e Kosovës</w:t>
      </w:r>
    </w:p>
    <w:p w:rsidR="00364171" w:rsidRDefault="00364171" w:rsidP="00364171">
      <w:pPr>
        <w:jc w:val="center"/>
        <w:rPr>
          <w:bCs/>
        </w:rPr>
      </w:pPr>
      <w:r>
        <w:rPr>
          <w:bCs/>
        </w:rPr>
        <w:t>Republika</w:t>
      </w:r>
      <w:r w:rsidR="007A1B3B">
        <w:rPr>
          <w:bCs/>
        </w:rPr>
        <w:t xml:space="preserve"> </w:t>
      </w:r>
      <w:r>
        <w:rPr>
          <w:bCs/>
        </w:rPr>
        <w:t>Kosova</w:t>
      </w:r>
      <w:r w:rsidR="007A1B3B">
        <w:rPr>
          <w:bCs/>
        </w:rPr>
        <w:t xml:space="preserve"> </w:t>
      </w:r>
      <w:r>
        <w:rPr>
          <w:bCs/>
        </w:rPr>
        <w:t>-</w:t>
      </w:r>
      <w:r w:rsidR="007A1B3B">
        <w:rPr>
          <w:bCs/>
        </w:rPr>
        <w:t xml:space="preserve"> </w:t>
      </w:r>
      <w:r>
        <w:rPr>
          <w:bCs/>
        </w:rPr>
        <w:t>Republic of Kosovo</w:t>
      </w:r>
    </w:p>
    <w:p w:rsidR="00364171" w:rsidRDefault="00364171" w:rsidP="00364171">
      <w:pPr>
        <w:jc w:val="center"/>
        <w:rPr>
          <w:bCs/>
        </w:rPr>
      </w:pPr>
      <w:r>
        <w:rPr>
          <w:bCs/>
        </w:rPr>
        <w:t>Qeveria -</w:t>
      </w:r>
      <w:r w:rsidR="004B6629">
        <w:rPr>
          <w:bCs/>
        </w:rPr>
        <w:t xml:space="preserve"> </w:t>
      </w:r>
      <w:r>
        <w:rPr>
          <w:bCs/>
        </w:rPr>
        <w:t xml:space="preserve">Vlada - Government </w:t>
      </w:r>
    </w:p>
    <w:p w:rsidR="00364171" w:rsidRDefault="00364171" w:rsidP="00364171">
      <w:pPr>
        <w:jc w:val="center"/>
        <w:rPr>
          <w:bCs/>
        </w:rPr>
      </w:pPr>
    </w:p>
    <w:p w:rsidR="00364171" w:rsidRDefault="00364171" w:rsidP="00364171">
      <w:pPr>
        <w:jc w:val="center"/>
        <w:rPr>
          <w:bCs/>
        </w:rPr>
      </w:pPr>
      <w:r>
        <w:rPr>
          <w:bCs/>
        </w:rPr>
        <w:t>Ministria e Bujqësisë, Pylltarisë</w:t>
      </w:r>
      <w:r w:rsidR="007A1B3B">
        <w:rPr>
          <w:bCs/>
        </w:rPr>
        <w:t xml:space="preserve"> </w:t>
      </w:r>
      <w:r>
        <w:rPr>
          <w:bCs/>
        </w:rPr>
        <w:t>dhe</w:t>
      </w:r>
      <w:r w:rsidR="007A1B3B">
        <w:rPr>
          <w:bCs/>
        </w:rPr>
        <w:t xml:space="preserve"> </w:t>
      </w:r>
      <w:r>
        <w:rPr>
          <w:bCs/>
        </w:rPr>
        <w:t>Zhvillimit Rural - Ministarstvo</w:t>
      </w:r>
      <w:r w:rsidR="007A1B3B">
        <w:rPr>
          <w:bCs/>
        </w:rPr>
        <w:t xml:space="preserve"> </w:t>
      </w:r>
      <w:r>
        <w:rPr>
          <w:bCs/>
        </w:rPr>
        <w:t>Poljoprivrede, Šumarstva i Ruralnog</w:t>
      </w:r>
      <w:r w:rsidR="00C44459">
        <w:rPr>
          <w:bCs/>
        </w:rPr>
        <w:t xml:space="preserve"> </w:t>
      </w:r>
      <w:r>
        <w:rPr>
          <w:bCs/>
        </w:rPr>
        <w:t>Razvoja - Ministry of Agriculture, Forestry And Rural Development</w:t>
      </w:r>
    </w:p>
    <w:p w:rsidR="00364171" w:rsidRPr="004C29BD" w:rsidRDefault="00225801" w:rsidP="004C29BD">
      <w:pPr>
        <w:rPr>
          <w:sz w:val="22"/>
          <w:szCs w:val="22"/>
        </w:rPr>
      </w:pPr>
      <w:r w:rsidRPr="004C29BD">
        <w:rPr>
          <w:sz w:val="22"/>
          <w:szCs w:val="22"/>
        </w:rPr>
        <w:t>Agjencioni</w:t>
      </w:r>
      <w:r w:rsidR="00364171" w:rsidRPr="004C29BD">
        <w:rPr>
          <w:sz w:val="22"/>
          <w:szCs w:val="22"/>
        </w:rPr>
        <w:t xml:space="preserve"> p</w:t>
      </w:r>
      <w:r w:rsidR="00364171" w:rsidRPr="004C29BD">
        <w:rPr>
          <w:rStyle w:val="hps"/>
          <w:color w:val="000000"/>
          <w:sz w:val="22"/>
          <w:szCs w:val="22"/>
          <w:lang w:val="sq-AL"/>
        </w:rPr>
        <w:t>ë</w:t>
      </w:r>
      <w:r w:rsidR="00364171" w:rsidRPr="004C29BD">
        <w:rPr>
          <w:sz w:val="22"/>
          <w:szCs w:val="22"/>
        </w:rPr>
        <w:t>r Zhvillim e Bujqësisë\ Agencijeza</w:t>
      </w:r>
      <w:r w:rsidR="007A1B3B">
        <w:rPr>
          <w:sz w:val="22"/>
          <w:szCs w:val="22"/>
        </w:rPr>
        <w:t xml:space="preserve"> </w:t>
      </w:r>
      <w:r w:rsidR="00364171" w:rsidRPr="004C29BD">
        <w:rPr>
          <w:sz w:val="22"/>
          <w:szCs w:val="22"/>
        </w:rPr>
        <w:t>Ruralni</w:t>
      </w:r>
      <w:r w:rsidR="007A1B3B">
        <w:rPr>
          <w:sz w:val="22"/>
          <w:szCs w:val="22"/>
        </w:rPr>
        <w:t xml:space="preserve"> </w:t>
      </w:r>
      <w:r w:rsidR="00364171" w:rsidRPr="004C29BD">
        <w:rPr>
          <w:sz w:val="22"/>
          <w:szCs w:val="22"/>
        </w:rPr>
        <w:t>Razvoj\ The</w:t>
      </w:r>
      <w:r w:rsidR="007A1B3B">
        <w:rPr>
          <w:sz w:val="22"/>
          <w:szCs w:val="22"/>
        </w:rPr>
        <w:t xml:space="preserve"> </w:t>
      </w:r>
      <w:r w:rsidR="00364171" w:rsidRPr="004C29BD">
        <w:rPr>
          <w:sz w:val="22"/>
          <w:szCs w:val="22"/>
        </w:rPr>
        <w:t>Agriculur</w:t>
      </w:r>
      <w:r w:rsidR="00C44459">
        <w:rPr>
          <w:sz w:val="22"/>
          <w:szCs w:val="22"/>
        </w:rPr>
        <w:t>e</w:t>
      </w:r>
      <w:r w:rsidR="00364171" w:rsidRPr="004C29BD">
        <w:rPr>
          <w:sz w:val="22"/>
          <w:szCs w:val="22"/>
        </w:rPr>
        <w:t xml:space="preserve"> Development Agency</w:t>
      </w:r>
    </w:p>
    <w:p w:rsidR="00912700" w:rsidRPr="005B3ECE" w:rsidRDefault="00912700" w:rsidP="00912700">
      <w:pPr>
        <w:tabs>
          <w:tab w:val="left" w:pos="1080"/>
        </w:tabs>
        <w:ind w:firstLine="720"/>
        <w:jc w:val="both"/>
        <w:rPr>
          <w:rFonts w:eastAsia="Calibri"/>
          <w:bCs/>
          <w:lang w:val="sq-AL"/>
        </w:rPr>
      </w:pPr>
    </w:p>
    <w:p w:rsidR="00DD6004" w:rsidRPr="005B3ECE" w:rsidRDefault="00DD6004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  <w:r w:rsidRPr="005B3ECE">
        <w:rPr>
          <w:rFonts w:eastAsia="Calibri"/>
          <w:b/>
          <w:bCs/>
          <w:caps/>
          <w:color w:val="000000" w:themeColor="text1"/>
          <w:sz w:val="22"/>
          <w:szCs w:val="22"/>
        </w:rPr>
        <w:t>PROCEDURAT E PROKURIMIT</w:t>
      </w:r>
    </w:p>
    <w:p w:rsidR="00912700" w:rsidRPr="00570278" w:rsidRDefault="005B3ECE" w:rsidP="00D475F3">
      <w:pPr>
        <w:rPr>
          <w:rFonts w:ascii="MS Mincho" w:eastAsia="MS Mincho" w:hAnsi="MS Mincho" w:cs="MS Mincho"/>
          <w:b/>
          <w:bCs/>
          <w:caps/>
          <w:color w:val="000000" w:themeColor="text1"/>
          <w:sz w:val="22"/>
          <w:szCs w:val="22"/>
        </w:rPr>
      </w:pPr>
      <w:r w:rsidRPr="005B3ECE">
        <w:rPr>
          <w:rFonts w:eastAsia="Calibri"/>
          <w:b/>
          <w:bCs/>
          <w:color w:val="000000" w:themeColor="text1"/>
          <w:sz w:val="22"/>
          <w:szCs w:val="22"/>
        </w:rPr>
        <w:t>(T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C44459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jen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5173E0" w:rsidRPr="005B3ECE">
        <w:rPr>
          <w:rFonts w:eastAsia="Calibri"/>
          <w:b/>
          <w:bCs/>
          <w:color w:val="000000" w:themeColor="text1"/>
          <w:sz w:val="22"/>
          <w:szCs w:val="22"/>
        </w:rPr>
        <w:t>bashkangjitura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me kontrat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n e Agjensionit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D475F3">
        <w:rPr>
          <w:rFonts w:eastAsia="Calibri"/>
          <w:b/>
          <w:bCs/>
          <w:color w:val="000000" w:themeColor="text1"/>
          <w:sz w:val="22"/>
          <w:szCs w:val="22"/>
        </w:rPr>
        <w:t xml:space="preserve">Zhvillimit të bujqësisë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p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r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96C12" w:rsidRPr="005B3ECE">
        <w:rPr>
          <w:rFonts w:eastAsia="Calibri"/>
          <w:b/>
          <w:bCs/>
          <w:color w:val="000000" w:themeColor="text1"/>
          <w:sz w:val="22"/>
          <w:szCs w:val="22"/>
        </w:rPr>
        <w:t>pë</w:t>
      </w:r>
      <w:r w:rsidR="00C44459">
        <w:rPr>
          <w:rFonts w:eastAsia="Calibri"/>
          <w:b/>
          <w:bCs/>
          <w:color w:val="000000" w:themeColor="text1"/>
          <w:sz w:val="22"/>
          <w:szCs w:val="22"/>
        </w:rPr>
        <w:t>rfituesin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)</w:t>
      </w:r>
    </w:p>
    <w:p w:rsidR="00912700" w:rsidRPr="005B3ECE" w:rsidRDefault="00912700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Dispozitat e përgjithshme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zbatueshme për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gjitha llojet e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blerjeve</w:t>
      </w:r>
    </w:p>
    <w:p w:rsidR="00912700" w:rsidRPr="005B3ECE" w:rsidRDefault="00912700" w:rsidP="00364171">
      <w:pPr>
        <w:pStyle w:val="ListParagraph"/>
        <w:spacing w:after="200" w:line="276" w:lineRule="auto"/>
        <w:ind w:left="1080"/>
        <w:rPr>
          <w:rFonts w:eastAsia="Calibri"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Nëse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zbatimi 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veprimi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kërkon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Përfituesi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jepet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më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ulët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teknikisht i pranueshëm) n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rastin e mallrave apo 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punimeve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dhe 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tenderin e vlerësuar më 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lart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n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rastin e sh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rbim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ve k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shilluese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përputhje 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parimet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transparencës dhe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 konkurrimit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ndersh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m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kontraktorët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potencialë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si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duke u kujdesur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të shmangur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ndonjë konflikt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interesit</w:t>
      </w:r>
      <w:r w:rsidR="00996C12" w:rsidRPr="005B3ECE">
        <w:rPr>
          <w:color w:val="000000" w:themeColor="text1"/>
          <w:sz w:val="22"/>
          <w:szCs w:val="22"/>
          <w:lang w:val="sq-AL"/>
        </w:rPr>
        <w:t>.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Blerjet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duhet të respektojnë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</w:t>
      </w:r>
      <w:r w:rsidR="00996C12"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që përmbushin kriteret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përshtatshmërisë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të përcaktuara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në kuadër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masave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dhe udhëzimeve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planit te biznesi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t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p.sh.</w:t>
      </w:r>
      <w:r w:rsidR="00996C12"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sa i përket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kthimit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të investimeve</w:t>
      </w:r>
      <w:r w:rsidR="00084BCF" w:rsidRPr="005B3ECE">
        <w:rPr>
          <w:color w:val="000000" w:themeColor="text1"/>
          <w:sz w:val="22"/>
          <w:szCs w:val="22"/>
          <w:lang w:val="sq-AL"/>
        </w:rPr>
        <w:t>, rrjedhës 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 para</w:t>
      </w:r>
      <w:r w:rsidR="00C202A6" w:rsidRPr="005B3ECE">
        <w:rPr>
          <w:color w:val="000000" w:themeColor="text1"/>
          <w:sz w:val="22"/>
          <w:szCs w:val="22"/>
          <w:lang w:val="sq-AL"/>
        </w:rPr>
        <w:t>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etj.</w:t>
      </w:r>
      <w:r w:rsidR="00C249B0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Procedurat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prokurim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>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vlejnë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vetëm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investimet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pranueshme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996C12" w:rsidRPr="005B3ECE">
        <w:rPr>
          <w:color w:val="000000" w:themeColor="text1"/>
          <w:sz w:val="22"/>
          <w:szCs w:val="22"/>
          <w:lang w:val="sq-AL"/>
        </w:rPr>
        <w:t>pë</w:t>
      </w:r>
      <w:r w:rsidR="00F51E08" w:rsidRPr="005B3ECE">
        <w:rPr>
          <w:color w:val="000000" w:themeColor="text1"/>
          <w:sz w:val="22"/>
          <w:szCs w:val="22"/>
          <w:lang w:val="sq-AL"/>
        </w:rPr>
        <w:t>r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>t e pa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pranueshme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nuk janë të obligueshme procedurat e prokurimit</w:t>
      </w:r>
      <w:r w:rsidR="00084BCF" w:rsidRPr="005B3ECE">
        <w:rPr>
          <w:color w:val="000000" w:themeColor="text1"/>
          <w:sz w:val="22"/>
          <w:szCs w:val="22"/>
          <w:lang w:val="sq-AL"/>
        </w:rPr>
        <w:t>;</w:t>
      </w:r>
    </w:p>
    <w:p w:rsidR="00084BCF" w:rsidRPr="005B3ECE" w:rsidRDefault="00570278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 xml:space="preserve">Ka tri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lloje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procedurave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: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blerjete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të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drejtpërdrejta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>blerjet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së paku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tri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dhe për</w:t>
      </w:r>
      <w:r>
        <w:rPr>
          <w:rStyle w:val="hps"/>
          <w:color w:val="000000" w:themeColor="text1"/>
          <w:sz w:val="22"/>
          <w:szCs w:val="22"/>
          <w:lang w:val="sq-AL"/>
        </w:rPr>
        <w:t>zg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jedhja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bazuar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 xml:space="preserve">me shpallje publike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084BCF" w:rsidRPr="005B3ECE">
        <w:rPr>
          <w:color w:val="000000" w:themeColor="text1"/>
          <w:sz w:val="22"/>
          <w:szCs w:val="22"/>
          <w:lang w:val="sq-AL"/>
        </w:rPr>
        <w:t>tender i hapur);</w:t>
      </w:r>
    </w:p>
    <w:p w:rsidR="001764FC" w:rsidRPr="001764FC" w:rsidRDefault="001764FC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Procedurat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që do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aplikohen</w:t>
      </w:r>
      <w:r w:rsidR="00C249B0">
        <w:rPr>
          <w:rStyle w:val="hps"/>
          <w:color w:val="000000" w:themeColor="text1"/>
          <w:sz w:val="22"/>
          <w:szCs w:val="22"/>
          <w:lang w:val="sq-AL"/>
        </w:rPr>
        <w:t xml:space="preserve"> bazohen në vlerën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blerjës</w:t>
      </w:r>
      <w:r w:rsidR="00084BCF" w:rsidRPr="005B3ECE">
        <w:rPr>
          <w:color w:val="000000" w:themeColor="text1"/>
          <w:sz w:val="22"/>
          <w:szCs w:val="22"/>
          <w:lang w:val="sq-AL"/>
        </w:rPr>
        <w:t>;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</w:p>
    <w:p w:rsidR="005F5FBA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Është e ndaluar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ndarj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llojin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njëjtë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mallrave,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punimeve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apo shërbimev</w:t>
      </w:r>
      <w:r w:rsidR="00C202A6" w:rsidRPr="005B3ECE"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qëllim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shmangies</w:t>
      </w:r>
      <w:r w:rsidRPr="005B3ECE">
        <w:rPr>
          <w:color w:val="000000" w:themeColor="text1"/>
          <w:sz w:val="22"/>
          <w:szCs w:val="22"/>
          <w:lang w:val="sq-AL"/>
        </w:rPr>
        <w:t xml:space="preserve"> 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procedurale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aplikueshme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një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prag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më të lartë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912700" w:rsidRPr="005B3ECE" w:rsidRDefault="004D42A3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shd w:val="clear" w:color="auto" w:fill="FFFFFF" w:themeFill="background1"/>
          <w:lang w:val="sq-AL"/>
        </w:rPr>
        <w:t>Ofertuesit</w:t>
      </w:r>
      <w:r w:rsidR="00570278">
        <w:rPr>
          <w:rStyle w:val="hps"/>
          <w:color w:val="000000" w:themeColor="text1"/>
          <w:sz w:val="22"/>
          <w:szCs w:val="22"/>
          <w:shd w:val="clear" w:color="auto" w:fill="FFFFFF" w:themeFill="background1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nuk duhet të jetë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në konflikt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të interesit</w:t>
      </w:r>
      <w:r w:rsidR="005F5FBA" w:rsidRPr="005B3ECE">
        <w:rPr>
          <w:color w:val="000000" w:themeColor="text1"/>
          <w:sz w:val="22"/>
          <w:szCs w:val="22"/>
          <w:lang w:val="sq-AL"/>
        </w:rPr>
        <w:t>;</w:t>
      </w:r>
    </w:p>
    <w:p w:rsidR="005F5FBA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shtrembërim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informacionit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kërkuar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Përfituesi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ose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deshtimit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të dh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këtë informacion</w:t>
      </w:r>
      <w:r w:rsidRPr="005B3ECE">
        <w:rPr>
          <w:color w:val="000000" w:themeColor="text1"/>
          <w:sz w:val="22"/>
          <w:szCs w:val="22"/>
          <w:lang w:val="sq-AL"/>
        </w:rPr>
        <w:t xml:space="preserve">, ofertuesit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përjashtohen nga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dhënia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ës</w:t>
      </w:r>
      <w:r w:rsidRPr="005B3ECE">
        <w:rPr>
          <w:color w:val="333333"/>
          <w:sz w:val="22"/>
          <w:szCs w:val="22"/>
          <w:lang w:val="sq-AL"/>
        </w:rPr>
        <w:t>;</w:t>
      </w:r>
    </w:p>
    <w:p w:rsidR="00912700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Style w:val="hps"/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Respektimi 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 të prokurimit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është një kusht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 detyrueshëm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u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pranuar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shpenzime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Pr="005B3ECE">
        <w:rPr>
          <w:color w:val="000000" w:themeColor="text1"/>
          <w:sz w:val="22"/>
          <w:szCs w:val="22"/>
          <w:lang w:val="sq-AL"/>
        </w:rPr>
        <w:t xml:space="preserve">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Prandaj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ërkesa për kompensim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 të përmbajë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dokumentet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pagesave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për të vertetuar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plotësimin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 xml:space="preserve">procedurave të prokurimit,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shih </w:t>
      </w:r>
      <w:r w:rsidR="007315EC" w:rsidRPr="005B3ECE">
        <w:rPr>
          <w:rStyle w:val="hps"/>
          <w:color w:val="000000" w:themeColor="text1"/>
          <w:sz w:val="22"/>
          <w:szCs w:val="22"/>
          <w:lang w:val="sq-AL"/>
        </w:rPr>
        <w:t xml:space="preserve">Shtojcën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5.</w:t>
      </w:r>
    </w:p>
    <w:p w:rsidR="00A219D2" w:rsidRPr="005B3ECE" w:rsidRDefault="00A219D2" w:rsidP="00364171">
      <w:pPr>
        <w:pStyle w:val="ListParagraph"/>
        <w:spacing w:after="200" w:line="276" w:lineRule="auto"/>
        <w:ind w:left="1080"/>
        <w:rPr>
          <w:rFonts w:eastAsia="Calibri"/>
          <w:sz w:val="22"/>
          <w:szCs w:val="22"/>
        </w:rPr>
      </w:pPr>
    </w:p>
    <w:p w:rsidR="00912700" w:rsidRPr="005B3ECE" w:rsidRDefault="005F5FBA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Përkufizimi i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konfliktit të interesit</w:t>
      </w:r>
    </w:p>
    <w:p w:rsidR="00912700" w:rsidRPr="005B3ECE" w:rsidRDefault="00912700" w:rsidP="00364171">
      <w:pPr>
        <w:rPr>
          <w:rFonts w:eastAsia="Arial Unicode MS"/>
          <w:b/>
          <w:bCs/>
          <w:sz w:val="22"/>
          <w:szCs w:val="22"/>
          <w:lang w:eastAsia="ro-RO"/>
        </w:rPr>
      </w:pPr>
    </w:p>
    <w:p w:rsidR="001764FC" w:rsidRPr="001764FC" w:rsidRDefault="005F5FBA" w:rsidP="001764FC">
      <w:pPr>
        <w:pStyle w:val="ListParagraph"/>
        <w:numPr>
          <w:ilvl w:val="0"/>
          <w:numId w:val="1"/>
        </w:numPr>
        <w:spacing w:after="200" w:line="276" w:lineRule="auto"/>
        <w:rPr>
          <w:rStyle w:val="hps"/>
          <w:rFonts w:eastAsia="Arial Unicode MS"/>
          <w:b/>
          <w:bCs/>
          <w:sz w:val="22"/>
          <w:szCs w:val="22"/>
          <w:lang w:eastAsia="ro-RO"/>
        </w:rPr>
      </w:pPr>
      <w:r w:rsidRPr="001764FC">
        <w:rPr>
          <w:rStyle w:val="hps"/>
          <w:color w:val="000000" w:themeColor="text1"/>
          <w:sz w:val="22"/>
          <w:szCs w:val="22"/>
          <w:lang w:val="sq-AL"/>
        </w:rPr>
        <w:t>Ekzistimi i</w:t>
      </w:r>
      <w:r w:rsidR="001764FC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lidhjeve</w:t>
      </w:r>
      <w:r w:rsidR="00F955EB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1764FC">
        <w:rPr>
          <w:color w:val="000000" w:themeColor="text1"/>
          <w:sz w:val="22"/>
          <w:szCs w:val="22"/>
          <w:lang w:val="sq-AL"/>
        </w:rPr>
        <w:t>të afërm</w:t>
      </w:r>
      <w:r w:rsidR="001764FC" w:rsidRPr="005B3ECE">
        <w:rPr>
          <w:color w:val="000000" w:themeColor="text1"/>
          <w:sz w:val="22"/>
          <w:szCs w:val="22"/>
          <w:lang w:val="sq-AL"/>
        </w:rPr>
        <w:t xml:space="preserve">, apo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aksionar 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të përbashkët në kompanitë ofertuese</w:t>
      </w:r>
      <w:r w:rsidR="001764FC"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="00F955EB" w:rsidRPr="001764FC">
        <w:rPr>
          <w:rStyle w:val="hps"/>
          <w:color w:val="000000" w:themeColor="text1"/>
          <w:sz w:val="22"/>
          <w:szCs w:val="22"/>
          <w:lang w:val="sq-AL"/>
        </w:rPr>
        <w:t>ndër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mjet përfituesit dhe ofertues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it</w:t>
      </w:r>
    </w:p>
    <w:p w:rsidR="00912700" w:rsidRPr="001764FC" w:rsidRDefault="005F5FBA" w:rsidP="001764FC">
      <w:pPr>
        <w:pStyle w:val="ListParagraph"/>
        <w:numPr>
          <w:ilvl w:val="0"/>
          <w:numId w:val="1"/>
        </w:numPr>
        <w:spacing w:after="200" w:line="276" w:lineRule="auto"/>
        <w:rPr>
          <w:rFonts w:eastAsia="Arial Unicode MS"/>
          <w:b/>
          <w:bCs/>
          <w:sz w:val="22"/>
          <w:szCs w:val="22"/>
          <w:lang w:eastAsia="ro-RO"/>
        </w:rPr>
      </w:pPr>
      <w:r w:rsidRPr="001764FC">
        <w:rPr>
          <w:rStyle w:val="hps"/>
          <w:color w:val="000000" w:themeColor="text1"/>
          <w:sz w:val="22"/>
          <w:szCs w:val="22"/>
          <w:lang w:val="sq-AL"/>
        </w:rPr>
        <w:t>Pronësia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e përbashkët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(si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individ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ose 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aksionar</w:t>
      </w:r>
      <w:r w:rsidRPr="001764FC">
        <w:rPr>
          <w:color w:val="000000" w:themeColor="text1"/>
          <w:sz w:val="22"/>
          <w:szCs w:val="22"/>
          <w:lang w:val="sq-AL"/>
        </w:rPr>
        <w:t xml:space="preserve">)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në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mes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të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 furnizuesve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DE5424" w:rsidRPr="001764FC">
        <w:rPr>
          <w:rStyle w:val="hps"/>
          <w:color w:val="000000" w:themeColor="text1"/>
          <w:sz w:val="22"/>
          <w:szCs w:val="22"/>
          <w:lang w:val="sq-AL"/>
        </w:rPr>
        <w:t>të cil</w:t>
      </w:r>
      <w:r w:rsidR="00E85838" w:rsidRPr="001764FC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dorëzojnë</w:t>
      </w:r>
      <w:r w:rsidR="001764FC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1764FC">
        <w:rPr>
          <w:color w:val="000000" w:themeColor="text1"/>
          <w:sz w:val="22"/>
          <w:szCs w:val="22"/>
          <w:lang w:val="sq-AL"/>
        </w:rPr>
        <w:t>.</w:t>
      </w:r>
    </w:p>
    <w:p w:rsidR="001764FC" w:rsidRPr="001764FC" w:rsidRDefault="001764FC" w:rsidP="001764FC">
      <w:pPr>
        <w:spacing w:after="200" w:line="276" w:lineRule="auto"/>
        <w:rPr>
          <w:rFonts w:eastAsia="Arial Unicode MS"/>
          <w:b/>
          <w:bCs/>
          <w:sz w:val="22"/>
          <w:szCs w:val="22"/>
          <w:lang w:eastAsia="ro-RO"/>
        </w:rPr>
      </w:pPr>
    </w:p>
    <w:p w:rsidR="00912700" w:rsidRPr="005B3ECE" w:rsidRDefault="006F75BF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</w:t>
      </w:r>
      <w:r w:rsidR="00DE5424" w:rsidRPr="005B3ECE">
        <w:rPr>
          <w:rStyle w:val="hps"/>
          <w:b/>
          <w:color w:val="000000" w:themeColor="text1"/>
          <w:sz w:val="22"/>
          <w:szCs w:val="22"/>
          <w:lang w:val="sq-AL"/>
        </w:rPr>
        <w:t>rocedurat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 e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aplikuara t</w:t>
      </w:r>
      <w:r w:rsidR="001764FC" w:rsidRPr="005B3ECE">
        <w:rPr>
          <w:rStyle w:val="hps"/>
          <w:b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 blerjes</w:t>
      </w:r>
      <w:r w:rsidR="00DE5424" w:rsidRPr="005B3ECE">
        <w:rPr>
          <w:rStyle w:val="shorttext"/>
          <w:b/>
          <w:color w:val="000000" w:themeColor="text1"/>
          <w:sz w:val="22"/>
          <w:szCs w:val="22"/>
          <w:lang w:val="sq-AL"/>
        </w:rPr>
        <w:t>:</w:t>
      </w:r>
    </w:p>
    <w:p w:rsidR="00912700" w:rsidRPr="005B3ECE" w:rsidRDefault="00912700" w:rsidP="00364171">
      <w:pPr>
        <w:pStyle w:val="ListParagraph"/>
        <w:spacing w:after="200" w:line="276" w:lineRule="auto"/>
        <w:ind w:left="1080"/>
        <w:rPr>
          <w:rFonts w:eastAsia="Calibri"/>
          <w:sz w:val="22"/>
          <w:szCs w:val="22"/>
        </w:rPr>
      </w:pPr>
    </w:p>
    <w:p w:rsidR="00912700" w:rsidRPr="005B3ECE" w:rsidRDefault="00DA7120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cap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Blerjet</w:t>
      </w:r>
      <w:r w:rsidR="001764FC">
        <w:rPr>
          <w:rStyle w:val="hps"/>
          <w:rFonts w:ascii="MS Mincho" w:eastAsia="MS Mincho" w:hAnsi="MS Mincho" w:cs="MS Mincho"/>
          <w:b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direkte </w:t>
      </w:r>
      <w:r w:rsidR="0034016E" w:rsidRPr="005B3ECE">
        <w:rPr>
          <w:rStyle w:val="hps"/>
          <w:b/>
          <w:color w:val="000000" w:themeColor="text1"/>
          <w:sz w:val="22"/>
          <w:szCs w:val="22"/>
          <w:lang w:val="sq-AL"/>
        </w:rPr>
        <w:t>deri në 10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,000.00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Pr="005B3ECE">
        <w:rPr>
          <w:rStyle w:val="shorttext"/>
          <w:b/>
          <w:color w:val="000000" w:themeColor="text1"/>
          <w:sz w:val="22"/>
          <w:szCs w:val="22"/>
          <w:lang w:val="sq-AL"/>
        </w:rPr>
        <w:t>.</w:t>
      </w:r>
    </w:p>
    <w:p w:rsidR="00912700" w:rsidRPr="005B3ECE" w:rsidRDefault="00912700" w:rsidP="00364171">
      <w:pPr>
        <w:ind w:left="1080"/>
        <w:rPr>
          <w:rFonts w:eastAsia="Calibri"/>
          <w:b/>
          <w:color w:val="000000" w:themeColor="text1"/>
          <w:sz w:val="22"/>
          <w:szCs w:val="22"/>
        </w:rPr>
      </w:pPr>
    </w:p>
    <w:p w:rsidR="00912700" w:rsidRPr="005B3ECE" w:rsidRDefault="00DA7120" w:rsidP="00364171">
      <w:pPr>
        <w:ind w:left="1080"/>
        <w:rPr>
          <w:rFonts w:eastAsia="Calibri"/>
          <w:sz w:val="22"/>
          <w:szCs w:val="22"/>
        </w:rPr>
      </w:pPr>
      <w:r w:rsidRPr="005B3ECE">
        <w:rPr>
          <w:rFonts w:eastAsia="Calibri"/>
          <w:sz w:val="22"/>
          <w:szCs w:val="22"/>
        </w:rPr>
        <w:t>Rregullat</w:t>
      </w:r>
      <w:r w:rsidR="00912700" w:rsidRPr="005B3ECE">
        <w:rPr>
          <w:rFonts w:eastAsia="Calibri"/>
          <w:sz w:val="22"/>
          <w:szCs w:val="22"/>
        </w:rPr>
        <w:t xml:space="preserve">: </w:t>
      </w:r>
    </w:p>
    <w:p w:rsidR="006F75BF" w:rsidRPr="005B3ECE" w:rsidRDefault="00DA7120" w:rsidP="00364171">
      <w:pPr>
        <w:pStyle w:val="ListParagraph"/>
        <w:numPr>
          <w:ilvl w:val="0"/>
          <w:numId w:val="7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Përfituesi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mund të blej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drejtpërdrejt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tregu</w:t>
      </w:r>
      <w:r w:rsidR="006F75BF" w:rsidRPr="005B3ECE">
        <w:rPr>
          <w:color w:val="000000" w:themeColor="text1"/>
          <w:sz w:val="22"/>
          <w:szCs w:val="22"/>
          <w:lang w:val="sq-AL"/>
        </w:rPr>
        <w:t>,</w:t>
      </w:r>
    </w:p>
    <w:p w:rsidR="006F75BF" w:rsidRPr="005B3ECE" w:rsidRDefault="006F75BF" w:rsidP="00364171">
      <w:pPr>
        <w:pStyle w:val="ListParagraph"/>
        <w:numPr>
          <w:ilvl w:val="0"/>
          <w:numId w:val="7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Kostoja e blerjes duhet të respektojë pragjet e vendosura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brenda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masë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s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,</w:t>
      </w:r>
    </w:p>
    <w:p w:rsidR="00DA7120" w:rsidRPr="005B3ECE" w:rsidRDefault="006F75BF" w:rsidP="00364171">
      <w:pPr>
        <w:pStyle w:val="ListParagraph"/>
        <w:numPr>
          <w:ilvl w:val="0"/>
          <w:numId w:val="7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Nuk ka nevojë për një kontratë të nënshkruar në mes të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p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rfituesit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dhe furnizuesit</w:t>
      </w:r>
      <w:r w:rsidR="00C00F45">
        <w:rPr>
          <w:rStyle w:val="hps"/>
          <w:color w:val="000000" w:themeColor="text1"/>
          <w:sz w:val="22"/>
          <w:szCs w:val="22"/>
          <w:lang w:val="sq-AL"/>
        </w:rPr>
        <w:t xml:space="preserve"> përpos prezantimit të fakturës</w:t>
      </w:r>
      <w:r w:rsidRPr="005B3ECE">
        <w:rPr>
          <w:color w:val="000000" w:themeColor="text1"/>
          <w:sz w:val="22"/>
          <w:szCs w:val="22"/>
          <w:lang w:val="sq-AL"/>
        </w:rPr>
        <w:t xml:space="preserve">, përveç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rast të shpenzimeve të konsulencës</w:t>
      </w:r>
      <w:r w:rsidRPr="005B3ECE">
        <w:rPr>
          <w:color w:val="000000" w:themeColor="text1"/>
          <w:sz w:val="22"/>
          <w:szCs w:val="22"/>
          <w:lang w:val="sq-AL"/>
        </w:rPr>
        <w:t>.</w:t>
      </w:r>
      <w:r w:rsidR="00DA7120" w:rsidRPr="005B3ECE">
        <w:rPr>
          <w:color w:val="000000" w:themeColor="text1"/>
          <w:sz w:val="22"/>
          <w:szCs w:val="22"/>
          <w:lang w:val="sq-AL"/>
        </w:rPr>
        <w:br/>
      </w:r>
      <w:r w:rsidR="00DA7120" w:rsidRPr="005B3ECE">
        <w:rPr>
          <w:color w:val="000000" w:themeColor="text1"/>
          <w:sz w:val="22"/>
          <w:szCs w:val="22"/>
          <w:lang w:val="sq-AL"/>
        </w:rPr>
        <w:br/>
      </w:r>
    </w:p>
    <w:p w:rsidR="00912700" w:rsidRPr="005B3ECE" w:rsidRDefault="00DA7120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Përzgjedhja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e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bazuar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në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paktën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tri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oferta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të vlefshme (të përshtatshme)  -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>prej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34016E" w:rsidRPr="005B3ECE">
        <w:rPr>
          <w:rStyle w:val="hps"/>
          <w:b/>
          <w:color w:val="000000" w:themeColor="text1"/>
          <w:sz w:val="22"/>
          <w:szCs w:val="22"/>
          <w:lang w:val="sq-AL"/>
        </w:rPr>
        <w:t>10,000.01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deri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>në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FA48DB" w:rsidRPr="005B3ECE">
        <w:rPr>
          <w:rStyle w:val="hps"/>
          <w:b/>
          <w:color w:val="000000" w:themeColor="text1"/>
          <w:sz w:val="22"/>
          <w:szCs w:val="22"/>
          <w:lang w:val="sq-AL"/>
        </w:rPr>
        <w:t>6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0,000.00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Pr="005B3ECE">
        <w:rPr>
          <w:b/>
          <w:color w:val="000000" w:themeColor="text1"/>
          <w:sz w:val="22"/>
          <w:szCs w:val="22"/>
          <w:lang w:val="sq-AL"/>
        </w:rPr>
        <w:t>.</w:t>
      </w:r>
    </w:p>
    <w:p w:rsidR="00912700" w:rsidRPr="005B3ECE" w:rsidRDefault="00912700" w:rsidP="00364171">
      <w:pPr>
        <w:pStyle w:val="ListParagraph"/>
        <w:ind w:left="1800"/>
        <w:rPr>
          <w:rFonts w:eastAsia="Calibri"/>
          <w:b/>
          <w:bCs/>
          <w:caps/>
          <w:sz w:val="22"/>
          <w:szCs w:val="22"/>
        </w:rPr>
      </w:pPr>
    </w:p>
    <w:p w:rsidR="00912700" w:rsidRPr="005B3ECE" w:rsidRDefault="00DA7120" w:rsidP="00364171">
      <w:pPr>
        <w:ind w:left="1080"/>
        <w:rPr>
          <w:rFonts w:eastAsia="Calibri"/>
          <w:sz w:val="22"/>
          <w:szCs w:val="22"/>
        </w:rPr>
      </w:pPr>
      <w:r w:rsidRPr="005B3ECE">
        <w:rPr>
          <w:rFonts w:eastAsia="Calibri"/>
          <w:sz w:val="22"/>
          <w:szCs w:val="22"/>
        </w:rPr>
        <w:t>Rregullat</w:t>
      </w:r>
      <w:r w:rsidR="00912700" w:rsidRPr="005B3ECE">
        <w:rPr>
          <w:rFonts w:eastAsia="Calibri"/>
          <w:sz w:val="22"/>
          <w:szCs w:val="22"/>
        </w:rPr>
        <w:t>:</w:t>
      </w:r>
    </w:p>
    <w:p w:rsidR="006F75BF" w:rsidRPr="005B3ECE" w:rsidRDefault="00DA7120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Blerjet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mund të bëhet vetëm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F75BF" w:rsidRPr="005B3ECE">
        <w:rPr>
          <w:rStyle w:val="hps"/>
          <w:color w:val="000000" w:themeColor="text1"/>
          <w:sz w:val="22"/>
          <w:szCs w:val="22"/>
          <w:lang w:val="sq-AL"/>
        </w:rPr>
        <w:t xml:space="preserve">me </w:t>
      </w:r>
      <w:r w:rsidRPr="005B3ECE">
        <w:rPr>
          <w:color w:val="000000" w:themeColor="text1"/>
          <w:sz w:val="22"/>
          <w:szCs w:val="22"/>
          <w:lang w:val="sq-AL"/>
        </w:rPr>
        <w:t>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1764FC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paku 3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9453FD">
        <w:rPr>
          <w:rStyle w:val="hps"/>
          <w:color w:val="000000" w:themeColor="text1"/>
          <w:sz w:val="22"/>
          <w:szCs w:val="22"/>
          <w:lang w:val="sq-AL"/>
        </w:rPr>
        <w:t xml:space="preserve">të vlefshme / të përshtatshme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(</w:t>
      </w:r>
      <w:r w:rsidR="00177132">
        <w:rPr>
          <w:rStyle w:val="hps"/>
          <w:color w:val="000000" w:themeColor="text1"/>
          <w:sz w:val="22"/>
          <w:szCs w:val="22"/>
          <w:lang w:val="sq-AL"/>
        </w:rPr>
        <w:t>ftesë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për kuotim</w:t>
      </w:r>
      <w:r w:rsidR="006F75BF" w:rsidRPr="005B3ECE">
        <w:rPr>
          <w:rStyle w:val="hps"/>
          <w:color w:val="000000" w:themeColor="text1"/>
          <w:sz w:val="22"/>
          <w:szCs w:val="22"/>
          <w:lang w:val="sq-AL"/>
        </w:rPr>
        <w:t>),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Shpenzimet brenda o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fertës duhet të respektojnë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pragjet e vendosura brenda masave;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 të gjitha rastet</w:t>
      </w:r>
      <w:r w:rsidRPr="005B3ECE">
        <w:rPr>
          <w:color w:val="000000" w:themeColor="text1"/>
          <w:sz w:val="22"/>
          <w:szCs w:val="22"/>
          <w:lang w:val="sq-AL"/>
        </w:rPr>
        <w:t>,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duhet të nënshkruhet kontrata në mes të përfituesit dhe furnizuesit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/kontraktuesit/kompanisë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,</w:t>
      </w:r>
    </w:p>
    <w:p w:rsidR="003221B4" w:rsidRPr="005B3ECE" w:rsidRDefault="00177132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Ftesa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 xml:space="preserve"> për kuotim</w:t>
      </w:r>
      <w:r w:rsidR="003221B4" w:rsidRPr="005B3ECE">
        <w:rPr>
          <w:color w:val="000000" w:themeColor="text1"/>
          <w:sz w:val="22"/>
          <w:szCs w:val="22"/>
          <w:lang w:val="sq-AL"/>
        </w:rPr>
        <w:t xml:space="preserve">, ofertat </w:t>
      </w:r>
      <w:r w:rsidR="003221B4" w:rsidRPr="005B3ECE">
        <w:rPr>
          <w:rStyle w:val="hps"/>
          <w:color w:val="000000" w:themeColor="text1"/>
          <w:sz w:val="22"/>
          <w:szCs w:val="22"/>
          <w:lang w:val="sq-AL"/>
        </w:rPr>
        <w:t>dhe kontrata duhet të respektojnë dispozitat/detajet</w:t>
      </w:r>
      <w:r w:rsidR="003221B4"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të cilat</w:t>
      </w:r>
      <w:r w:rsidR="003221B4" w:rsidRPr="005B3ECE">
        <w:rPr>
          <w:rStyle w:val="hps"/>
          <w:color w:val="000000" w:themeColor="text1"/>
          <w:sz w:val="22"/>
          <w:szCs w:val="22"/>
          <w:lang w:val="sq-AL"/>
        </w:rPr>
        <w:t xml:space="preserve"> janë paraqitur në kuadër të projektit teknik dhe brenda planit të biznesit.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Përfituesi duhet të dërgojë 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një thirrje për kuotim</w:t>
      </w:r>
      <w:r w:rsidRPr="005B3ECE">
        <w:rPr>
          <w:color w:val="000000" w:themeColor="text1"/>
          <w:sz w:val="22"/>
          <w:szCs w:val="22"/>
          <w:lang w:val="sq-AL"/>
        </w:rPr>
        <w:t xml:space="preserve">, duke respektuar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një format standard-shih </w:t>
      </w:r>
      <w:r w:rsidR="007315EC" w:rsidRPr="005B3ECE">
        <w:rPr>
          <w:rStyle w:val="hps"/>
          <w:color w:val="000000" w:themeColor="text1"/>
          <w:sz w:val="22"/>
          <w:szCs w:val="22"/>
          <w:lang w:val="sq-AL"/>
        </w:rPr>
        <w:t xml:space="preserve">Shtojcën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1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Furnizuesit duhet të regjistrojnë  ofertën e tyre në regjistrin e hyrje/daljeve. </w:t>
      </w:r>
    </w:p>
    <w:p w:rsidR="006F75BF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Përfituesi duhet të nënshkruajë Deklaratën për respektimin e rregullave për shmangien e konflik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tit të interesit-shih Shtojcën 2</w:t>
      </w:r>
    </w:p>
    <w:p w:rsidR="003221B4" w:rsidRPr="005B3ECE" w:rsidRDefault="006F75BF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Ofertuesit duhet të nënshkruajnë Deklaratën e tenderuesit t</w:t>
      </w:r>
      <w:r w:rsidRPr="005B3ECE">
        <w:rPr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besueshëm-shih Shtojcën 3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Përfituesi do të vendosë për dhënien e </w:t>
      </w:r>
      <w:r w:rsidRPr="005B3ECE">
        <w:rPr>
          <w:color w:val="000000" w:themeColor="text1"/>
          <w:sz w:val="22"/>
          <w:szCs w:val="22"/>
          <w:lang w:val="sq-AL"/>
        </w:rPr>
        <w:t xml:space="preserve">kontratës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tenderin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më të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ulët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teknikisht i pranueshëm) n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rastin e mallrave apo punimeve dhe tenderin e vlerësuar më së larti n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rastin e sh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rbimeve k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shilluese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 xml:space="preserve">. Dhenia e kontrates duhet të mbështetet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 argumente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912700" w:rsidRPr="005B3ECE" w:rsidRDefault="00912700" w:rsidP="00364171">
      <w:pPr>
        <w:rPr>
          <w:rFonts w:eastAsia="Calibri"/>
          <w:b/>
          <w:bCs/>
          <w:caps/>
          <w:sz w:val="22"/>
          <w:szCs w:val="22"/>
        </w:rPr>
      </w:pPr>
    </w:p>
    <w:p w:rsidR="00912700" w:rsidRPr="005B3ECE" w:rsidRDefault="00585CA8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sz w:val="22"/>
          <w:szCs w:val="22"/>
          <w:lang w:val="sq-AL"/>
        </w:rPr>
        <w:t>Prokurimi</w:t>
      </w:r>
      <w:r w:rsidR="007F1023">
        <w:rPr>
          <w:rStyle w:val="hps"/>
          <w:b/>
          <w:sz w:val="22"/>
          <w:szCs w:val="22"/>
          <w:lang w:val="sq-AL"/>
        </w:rPr>
        <w:t xml:space="preserve"> </w:t>
      </w:r>
      <w:r w:rsidR="00B31F9D" w:rsidRPr="005B3ECE">
        <w:rPr>
          <w:rStyle w:val="hps"/>
          <w:b/>
          <w:sz w:val="22"/>
          <w:szCs w:val="22"/>
          <w:lang w:val="sq-AL"/>
        </w:rPr>
        <w:t xml:space="preserve">me shpallje publike </w:t>
      </w:r>
      <w:r w:rsidRPr="005B3ECE">
        <w:rPr>
          <w:rStyle w:val="hps"/>
          <w:b/>
          <w:sz w:val="22"/>
          <w:szCs w:val="22"/>
          <w:lang w:val="sq-AL"/>
        </w:rPr>
        <w:t>(</w:t>
      </w:r>
      <w:r w:rsidRPr="005B3ECE">
        <w:rPr>
          <w:b/>
          <w:sz w:val="22"/>
          <w:szCs w:val="22"/>
          <w:lang w:val="sq-AL"/>
        </w:rPr>
        <w:t xml:space="preserve">tender i hapur) - </w:t>
      </w:r>
      <w:r w:rsidRPr="005B3ECE">
        <w:rPr>
          <w:rStyle w:val="hps"/>
          <w:b/>
          <w:sz w:val="22"/>
          <w:szCs w:val="22"/>
          <w:lang w:val="sq-AL"/>
        </w:rPr>
        <w:t>duke filluar nga</w:t>
      </w:r>
      <w:r w:rsidR="00FA48DB" w:rsidRPr="005B3ECE">
        <w:rPr>
          <w:rStyle w:val="hps"/>
          <w:b/>
          <w:sz w:val="22"/>
          <w:szCs w:val="22"/>
          <w:lang w:val="sq-AL"/>
        </w:rPr>
        <w:t xml:space="preserve"> 6</w:t>
      </w:r>
      <w:r w:rsidR="003958C4" w:rsidRPr="005B3ECE">
        <w:rPr>
          <w:rStyle w:val="hps"/>
          <w:b/>
          <w:sz w:val="22"/>
          <w:szCs w:val="22"/>
          <w:lang w:val="sq-AL"/>
        </w:rPr>
        <w:t>0,000.0</w:t>
      </w:r>
      <w:r w:rsidR="00B31F9D" w:rsidRPr="005B3ECE">
        <w:rPr>
          <w:rStyle w:val="hps"/>
          <w:b/>
          <w:sz w:val="22"/>
          <w:szCs w:val="22"/>
          <w:lang w:val="sq-AL"/>
        </w:rPr>
        <w:t xml:space="preserve">1 </w:t>
      </w:r>
      <w:r w:rsidRPr="005B3ECE">
        <w:rPr>
          <w:rStyle w:val="hps"/>
          <w:b/>
          <w:sz w:val="22"/>
          <w:szCs w:val="22"/>
          <w:lang w:val="sq-AL"/>
        </w:rPr>
        <w:t>euro</w:t>
      </w:r>
    </w:p>
    <w:p w:rsidR="00912700" w:rsidRPr="005B3ECE" w:rsidRDefault="00912700" w:rsidP="00364171">
      <w:pPr>
        <w:pStyle w:val="ListParagraph"/>
        <w:ind w:left="1800"/>
        <w:rPr>
          <w:rFonts w:eastAsia="Calibri"/>
          <w:b/>
          <w:bCs/>
          <w:sz w:val="22"/>
          <w:szCs w:val="22"/>
        </w:rPr>
      </w:pPr>
    </w:p>
    <w:p w:rsidR="00912700" w:rsidRPr="005B3ECE" w:rsidRDefault="00585CA8" w:rsidP="00364171">
      <w:pPr>
        <w:pStyle w:val="ListParagraph"/>
        <w:ind w:left="390"/>
        <w:rPr>
          <w:rFonts w:eastAsia="Calibri"/>
          <w:sz w:val="22"/>
          <w:szCs w:val="22"/>
        </w:rPr>
      </w:pPr>
      <w:r w:rsidRPr="005B3ECE">
        <w:rPr>
          <w:rFonts w:eastAsia="Calibri"/>
          <w:sz w:val="22"/>
          <w:szCs w:val="22"/>
        </w:rPr>
        <w:t>Rregullat</w:t>
      </w:r>
      <w:r w:rsidR="00912700" w:rsidRPr="005B3ECE">
        <w:rPr>
          <w:rFonts w:eastAsia="Calibri"/>
          <w:sz w:val="22"/>
          <w:szCs w:val="22"/>
        </w:rPr>
        <w:t>: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Të gjitha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dispozitat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nga</w:t>
      </w:r>
      <w:r w:rsidR="00B31F9D" w:rsidRPr="005B3ECE">
        <w:rPr>
          <w:rStyle w:val="hps"/>
          <w:sz w:val="22"/>
          <w:szCs w:val="22"/>
          <w:lang w:val="sq-AL"/>
        </w:rPr>
        <w:t xml:space="preserve"> pika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3.2</w:t>
      </w:r>
      <w:r w:rsidRPr="005B3ECE">
        <w:rPr>
          <w:sz w:val="22"/>
          <w:szCs w:val="22"/>
          <w:lang w:val="sq-AL"/>
        </w:rPr>
        <w:t xml:space="preserve">. </w:t>
      </w:r>
      <w:r w:rsidRPr="005B3ECE">
        <w:rPr>
          <w:rStyle w:val="hps"/>
          <w:sz w:val="22"/>
          <w:szCs w:val="22"/>
          <w:lang w:val="sq-AL"/>
        </w:rPr>
        <w:t>duhet të respektohen</w:t>
      </w:r>
      <w:r w:rsidR="00F872A7">
        <w:rPr>
          <w:sz w:val="22"/>
          <w:szCs w:val="22"/>
          <w:lang w:val="sq-AL"/>
        </w:rPr>
        <w:t>;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Përfituesi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sz w:val="22"/>
          <w:szCs w:val="22"/>
          <w:lang w:val="sq-AL"/>
        </w:rPr>
        <w:t>t</w:t>
      </w:r>
      <w:r w:rsidR="00E85838" w:rsidRPr="005B3ECE">
        <w:rPr>
          <w:sz w:val="22"/>
          <w:szCs w:val="22"/>
          <w:lang w:val="sq-AL"/>
        </w:rPr>
        <w:t>ë</w:t>
      </w:r>
      <w:r w:rsidR="007F1023">
        <w:rPr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publikoj</w:t>
      </w:r>
      <w:r w:rsidR="00E85838" w:rsidRPr="005B3ECE">
        <w:rPr>
          <w:rStyle w:val="hps"/>
          <w:sz w:val="22"/>
          <w:szCs w:val="22"/>
          <w:lang w:val="sq-AL"/>
        </w:rPr>
        <w:t>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interesin e tij</w:t>
      </w:r>
      <w:r w:rsidR="007F1023">
        <w:rPr>
          <w:rStyle w:val="hps"/>
          <w:sz w:val="22"/>
          <w:szCs w:val="22"/>
          <w:lang w:val="sq-AL"/>
        </w:rPr>
        <w:t xml:space="preserve"> sipas Shtojcës 6 (dhe duhet të lejoj një afat prej pesë ditësh në mënyrë që ofruesit/kompanitë të ofrojnë ofertat e tyre) </w:t>
      </w:r>
      <w:r w:rsidRPr="005B3ECE">
        <w:rPr>
          <w:rStyle w:val="hps"/>
          <w:sz w:val="22"/>
          <w:szCs w:val="22"/>
          <w:lang w:val="sq-AL"/>
        </w:rPr>
        <w:t>përmes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së paku</w:t>
      </w:r>
      <w:r w:rsidR="007F1023">
        <w:rPr>
          <w:rStyle w:val="hps"/>
          <w:sz w:val="22"/>
          <w:szCs w:val="22"/>
          <w:lang w:val="sq-AL"/>
        </w:rPr>
        <w:t xml:space="preserve"> një gazete të</w:t>
      </w:r>
      <w:r w:rsidRPr="005B3ECE">
        <w:rPr>
          <w:rStyle w:val="hps"/>
          <w:sz w:val="22"/>
          <w:szCs w:val="22"/>
          <w:lang w:val="sq-AL"/>
        </w:rPr>
        <w:t xml:space="preserve"> përditshme kombëtare</w:t>
      </w:r>
      <w:r w:rsidR="007F1023">
        <w:rPr>
          <w:rStyle w:val="hps"/>
          <w:sz w:val="22"/>
          <w:szCs w:val="22"/>
          <w:lang w:val="sq-AL"/>
        </w:rPr>
        <w:t xml:space="preserve"> të qarkullimit të gjërë</w:t>
      </w:r>
      <w:r w:rsidRPr="005B3ECE">
        <w:rPr>
          <w:sz w:val="22"/>
          <w:szCs w:val="22"/>
          <w:lang w:val="sq-AL"/>
        </w:rPr>
        <w:t xml:space="preserve">, </w:t>
      </w:r>
      <w:r w:rsidR="007F1023">
        <w:rPr>
          <w:sz w:val="22"/>
          <w:szCs w:val="22"/>
          <w:lang w:val="sq-AL"/>
        </w:rPr>
        <w:t>mir</w:t>
      </w:r>
      <w:r w:rsidR="007F1023">
        <w:rPr>
          <w:rStyle w:val="hps"/>
          <w:sz w:val="22"/>
          <w:szCs w:val="22"/>
          <w:lang w:val="sq-AL"/>
        </w:rPr>
        <w:t>ë</w:t>
      </w:r>
      <w:r w:rsidRPr="005B3ECE">
        <w:rPr>
          <w:sz w:val="22"/>
          <w:szCs w:val="22"/>
          <w:lang w:val="sq-AL"/>
        </w:rPr>
        <w:t xml:space="preserve">por në qoftë se </w:t>
      </w:r>
      <w:r w:rsidRPr="005B3ECE">
        <w:rPr>
          <w:rStyle w:val="hps"/>
          <w:sz w:val="22"/>
          <w:szCs w:val="22"/>
          <w:lang w:val="sq-AL"/>
        </w:rPr>
        <w:t>vlera është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më e lartë se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="00FA48DB" w:rsidRPr="005B3ECE">
        <w:rPr>
          <w:rStyle w:val="hps"/>
          <w:sz w:val="22"/>
          <w:szCs w:val="22"/>
          <w:lang w:val="sq-AL"/>
        </w:rPr>
        <w:t>15</w:t>
      </w:r>
      <w:r w:rsidRPr="005B3ECE">
        <w:rPr>
          <w:rStyle w:val="hps"/>
          <w:sz w:val="22"/>
          <w:szCs w:val="22"/>
          <w:lang w:val="sq-AL"/>
        </w:rPr>
        <w:t>0.000 €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tenderi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 të paraqitet edhe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 mediat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ndërkombëtare.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Përveç kësaj</w:t>
      </w:r>
      <w:r w:rsidRPr="005B3ECE">
        <w:rPr>
          <w:sz w:val="22"/>
          <w:szCs w:val="22"/>
          <w:lang w:val="sq-AL"/>
        </w:rPr>
        <w:t xml:space="preserve">, </w:t>
      </w:r>
      <w:r w:rsidR="007F1023">
        <w:rPr>
          <w:rStyle w:val="hps"/>
          <w:sz w:val="22"/>
          <w:szCs w:val="22"/>
          <w:lang w:val="sq-AL"/>
        </w:rPr>
        <w:t>p</w:t>
      </w:r>
      <w:r w:rsidRPr="005B3ECE">
        <w:rPr>
          <w:rStyle w:val="hps"/>
          <w:sz w:val="22"/>
          <w:szCs w:val="22"/>
          <w:lang w:val="sq-AL"/>
        </w:rPr>
        <w:t>ërfituesi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ka të drejtë të</w:t>
      </w:r>
      <w:r w:rsidR="007F1023">
        <w:rPr>
          <w:rStyle w:val="hps"/>
          <w:sz w:val="22"/>
          <w:szCs w:val="22"/>
          <w:lang w:val="sq-AL"/>
        </w:rPr>
        <w:t xml:space="preserve"> dërgojftesa direkte</w:t>
      </w:r>
      <w:r w:rsidRPr="005B3ECE">
        <w:rPr>
          <w:rStyle w:val="hps"/>
          <w:sz w:val="22"/>
          <w:szCs w:val="22"/>
          <w:lang w:val="sq-AL"/>
        </w:rPr>
        <w:t xml:space="preserve"> për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furnizuesit e mundshëm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për të siguruar një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konkurrencë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më të mirë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 mesin 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ofertave,</w:t>
      </w:r>
      <w:r w:rsidR="004B6629">
        <w:rPr>
          <w:rStyle w:val="hps"/>
          <w:sz w:val="22"/>
          <w:szCs w:val="22"/>
          <w:lang w:val="sq-AL"/>
        </w:rPr>
        <w:t xml:space="preserve"> ftesat mund të dergohen</w:t>
      </w:r>
      <w:r w:rsidRPr="005B3ECE">
        <w:rPr>
          <w:rStyle w:val="hps"/>
          <w:sz w:val="22"/>
          <w:szCs w:val="22"/>
          <w:lang w:val="sq-AL"/>
        </w:rPr>
        <w:t xml:space="preserve"> vetëm në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 njëjtën ditë kur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është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shpallur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tenderi</w:t>
      </w:r>
      <w:r w:rsidRPr="005B3ECE">
        <w:rPr>
          <w:sz w:val="22"/>
          <w:szCs w:val="22"/>
          <w:lang w:val="sq-AL"/>
        </w:rPr>
        <w:t>;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F872A7">
        <w:rPr>
          <w:rStyle w:val="hps"/>
          <w:sz w:val="22"/>
          <w:szCs w:val="22"/>
          <w:lang w:val="sq-AL"/>
        </w:rPr>
        <w:t>Afati kohor për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marrjen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e ofertave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duhet të jetë të</w:t>
      </w:r>
      <w:r w:rsidR="00F872A7">
        <w:rPr>
          <w:rStyle w:val="hps"/>
          <w:sz w:val="22"/>
          <w:szCs w:val="22"/>
          <w:lang w:val="sq-AL"/>
        </w:rPr>
        <w:t xml:space="preserve"> paktën 15 </w:t>
      </w:r>
      <w:r w:rsidRPr="00F872A7">
        <w:rPr>
          <w:rStyle w:val="hps"/>
          <w:sz w:val="22"/>
          <w:szCs w:val="22"/>
          <w:lang w:val="sq-AL"/>
        </w:rPr>
        <w:t>ditë;</w:t>
      </w:r>
    </w:p>
    <w:p w:rsidR="00FA48DB" w:rsidRPr="00F872A7" w:rsidRDefault="00F872A7" w:rsidP="00F872A7">
      <w:pPr>
        <w:pStyle w:val="ListParagraph"/>
        <w:numPr>
          <w:ilvl w:val="0"/>
          <w:numId w:val="1"/>
        </w:numPr>
        <w:rPr>
          <w:rStyle w:val="hps"/>
          <w:rFonts w:eastAsia="Calibri"/>
          <w:sz w:val="22"/>
          <w:szCs w:val="22"/>
        </w:rPr>
      </w:pPr>
      <w:r>
        <w:rPr>
          <w:sz w:val="22"/>
          <w:szCs w:val="22"/>
          <w:lang w:val="sq-AL"/>
        </w:rPr>
        <w:t>P</w:t>
      </w:r>
      <w:r w:rsidR="00585CA8" w:rsidRPr="00F872A7">
        <w:rPr>
          <w:rStyle w:val="hps"/>
          <w:sz w:val="22"/>
          <w:szCs w:val="22"/>
          <w:lang w:val="sq-AL"/>
        </w:rPr>
        <w:t>ërfituesi</w:t>
      </w:r>
      <w:r w:rsidR="004B6629"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do të</w:t>
      </w:r>
      <w:r>
        <w:rPr>
          <w:rStyle w:val="hps"/>
          <w:sz w:val="22"/>
          <w:szCs w:val="22"/>
          <w:lang w:val="sq-AL"/>
        </w:rPr>
        <w:t xml:space="preserve"> </w:t>
      </w:r>
      <w:r w:rsidR="00B31F9D" w:rsidRPr="00F872A7">
        <w:rPr>
          <w:sz w:val="22"/>
          <w:szCs w:val="22"/>
          <w:lang w:val="sq-AL"/>
        </w:rPr>
        <w:t>krijoj</w:t>
      </w:r>
      <w:r>
        <w:rPr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një komision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vlerësimi</w:t>
      </w:r>
      <w:r w:rsidR="00585CA8" w:rsidRPr="00F872A7">
        <w:rPr>
          <w:sz w:val="22"/>
          <w:szCs w:val="22"/>
          <w:lang w:val="sq-AL"/>
        </w:rPr>
        <w:t xml:space="preserve">; </w:t>
      </w:r>
      <w:r w:rsidR="00E16DE8" w:rsidRPr="00F872A7">
        <w:rPr>
          <w:rStyle w:val="hps"/>
          <w:sz w:val="22"/>
          <w:szCs w:val="22"/>
          <w:lang w:val="sq-AL"/>
        </w:rPr>
        <w:t>Ky komision</w:t>
      </w:r>
      <w:r w:rsidR="004B6629">
        <w:rPr>
          <w:rStyle w:val="hps"/>
          <w:sz w:val="22"/>
          <w:szCs w:val="22"/>
          <w:lang w:val="sq-AL"/>
        </w:rPr>
        <w:t xml:space="preserve"> </w:t>
      </w:r>
      <w:r>
        <w:rPr>
          <w:rStyle w:val="hps"/>
          <w:sz w:val="22"/>
          <w:szCs w:val="22"/>
          <w:lang w:val="sq-AL"/>
        </w:rPr>
        <w:t>duhet të ketë</w:t>
      </w:r>
      <w:r w:rsidR="004B6629">
        <w:rPr>
          <w:rStyle w:val="hps"/>
          <w:sz w:val="22"/>
          <w:szCs w:val="22"/>
          <w:lang w:val="sq-AL"/>
        </w:rPr>
        <w:t xml:space="preserve"> </w:t>
      </w:r>
      <w:r>
        <w:rPr>
          <w:rStyle w:val="hps"/>
          <w:sz w:val="22"/>
          <w:szCs w:val="22"/>
          <w:lang w:val="sq-AL"/>
        </w:rPr>
        <w:t xml:space="preserve">një numër </w:t>
      </w:r>
      <w:r w:rsidR="00B31F9D" w:rsidRPr="00F872A7">
        <w:rPr>
          <w:rStyle w:val="hps"/>
          <w:sz w:val="22"/>
          <w:szCs w:val="22"/>
          <w:lang w:val="sq-AL"/>
        </w:rPr>
        <w:t xml:space="preserve">tek </w:t>
      </w:r>
      <w:r w:rsidR="00585CA8" w:rsidRPr="00F872A7">
        <w:rPr>
          <w:rStyle w:val="hps"/>
          <w:sz w:val="22"/>
          <w:szCs w:val="22"/>
          <w:lang w:val="sq-AL"/>
        </w:rPr>
        <w:t>të anëtarëve</w:t>
      </w:r>
      <w:r>
        <w:rPr>
          <w:sz w:val="22"/>
          <w:szCs w:val="22"/>
          <w:lang w:val="sq-AL"/>
        </w:rPr>
        <w:t xml:space="preserve"> (</w:t>
      </w:r>
      <w:r w:rsidR="00585CA8" w:rsidRPr="00F872A7">
        <w:rPr>
          <w:sz w:val="22"/>
          <w:szCs w:val="22"/>
          <w:lang w:val="sq-AL"/>
        </w:rPr>
        <w:t xml:space="preserve">të paktën </w:t>
      </w:r>
      <w:r w:rsidR="00585CA8" w:rsidRPr="00F872A7">
        <w:rPr>
          <w:rStyle w:val="hps"/>
          <w:sz w:val="22"/>
          <w:szCs w:val="22"/>
          <w:lang w:val="sq-AL"/>
        </w:rPr>
        <w:t>tre</w:t>
      </w:r>
      <w:r>
        <w:rPr>
          <w:rStyle w:val="hps"/>
          <w:sz w:val="22"/>
          <w:szCs w:val="22"/>
          <w:lang w:val="sq-AL"/>
        </w:rPr>
        <w:t xml:space="preserve">) </w:t>
      </w:r>
      <w:r w:rsidR="00585CA8" w:rsidRPr="00F872A7">
        <w:rPr>
          <w:rStyle w:val="hps"/>
          <w:sz w:val="22"/>
          <w:szCs w:val="22"/>
          <w:lang w:val="sq-AL"/>
        </w:rPr>
        <w:t>me të gjitha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kapacitetet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teknike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dhe administrative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të nevojshme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për të dhënë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një opinion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 xml:space="preserve">të </w:t>
      </w:r>
      <w:r w:rsidR="00601271" w:rsidRPr="00F872A7">
        <w:rPr>
          <w:rStyle w:val="hps"/>
          <w:sz w:val="22"/>
          <w:szCs w:val="22"/>
          <w:lang w:val="sq-AL"/>
        </w:rPr>
        <w:t xml:space="preserve">vlefshëm </w:t>
      </w:r>
      <w:r w:rsidR="00585CA8" w:rsidRPr="00F872A7">
        <w:rPr>
          <w:rStyle w:val="hps"/>
          <w:sz w:val="22"/>
          <w:szCs w:val="22"/>
          <w:lang w:val="sq-AL"/>
        </w:rPr>
        <w:t>mbi</w:t>
      </w:r>
      <w:r>
        <w:rPr>
          <w:rStyle w:val="hps"/>
          <w:sz w:val="22"/>
          <w:szCs w:val="22"/>
          <w:lang w:val="sq-AL"/>
        </w:rPr>
        <w:t xml:space="preserve"> </w:t>
      </w:r>
      <w:r w:rsidR="00E16DE8" w:rsidRPr="00F872A7">
        <w:rPr>
          <w:rStyle w:val="hps"/>
          <w:sz w:val="22"/>
          <w:szCs w:val="22"/>
          <w:lang w:val="sq-AL"/>
        </w:rPr>
        <w:t>tenderët</w:t>
      </w:r>
      <w:r w:rsidR="00585CA8" w:rsidRPr="00F872A7">
        <w:rPr>
          <w:rStyle w:val="hps"/>
          <w:sz w:val="22"/>
          <w:szCs w:val="22"/>
          <w:lang w:val="sq-AL"/>
        </w:rPr>
        <w:t>;</w:t>
      </w:r>
    </w:p>
    <w:p w:rsidR="00085C27" w:rsidRPr="00085C27" w:rsidRDefault="00FA48DB" w:rsidP="00364171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Komisioni i vlëresimit duhet të lëshoje nje vendim të argumentuar për dhënien e tenderit.</w:t>
      </w:r>
    </w:p>
    <w:p w:rsidR="00085C27" w:rsidRPr="00085C27" w:rsidRDefault="00585CA8" w:rsidP="00364171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lastRenderedPageBreak/>
        <w:t>Anëtarët e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komisionit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 vlerësimit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 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nënshkruajnë një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deklaratë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konfidencialitetit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dhe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neutralitetit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-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shih Shtojcën 4</w:t>
      </w:r>
      <w:r w:rsidR="00085C27">
        <w:rPr>
          <w:sz w:val="22"/>
          <w:szCs w:val="22"/>
          <w:lang w:val="sq-AL"/>
        </w:rPr>
        <w:t>.</w:t>
      </w:r>
    </w:p>
    <w:p w:rsidR="00B873A2" w:rsidRPr="00F67ADC" w:rsidRDefault="00585CA8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Të gjitha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="00137EC4">
        <w:rPr>
          <w:rStyle w:val="hps"/>
          <w:sz w:val="22"/>
          <w:szCs w:val="22"/>
          <w:lang w:val="sq-AL"/>
        </w:rPr>
        <w:t xml:space="preserve">ofertat/propozimet </w:t>
      </w:r>
      <w:r w:rsidR="00085C27">
        <w:rPr>
          <w:rStyle w:val="hps"/>
          <w:sz w:val="22"/>
          <w:szCs w:val="22"/>
          <w:lang w:val="sq-AL"/>
        </w:rPr>
        <w:t>që i plotësojnë kërkesat në bazë të specifikimeve teknike/ termave të referencës / kriteret e përzgjedhjes të cekura paraprakisht, duhet të evaluohen dhe rangohen nga komisioni i vlersimit.</w:t>
      </w: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7D0703" w:rsidRPr="007D0703" w:rsidRDefault="00653D51" w:rsidP="00653D51">
      <w:pPr>
        <w:spacing w:after="200" w:line="276" w:lineRule="auto"/>
        <w:rPr>
          <w:b/>
        </w:rPr>
      </w:pPr>
      <w:r w:rsidRPr="007D0703">
        <w:rPr>
          <w:b/>
        </w:rPr>
        <w:t xml:space="preserve"> </w:t>
      </w:r>
    </w:p>
    <w:p w:rsidR="00DA7120" w:rsidRPr="005B3ECE" w:rsidRDefault="00DA7120" w:rsidP="00244D5D">
      <w:pPr>
        <w:rPr>
          <w:color w:val="000000" w:themeColor="text1"/>
          <w:sz w:val="22"/>
          <w:szCs w:val="22"/>
        </w:rPr>
      </w:pPr>
    </w:p>
    <w:sectPr w:rsidR="00DA7120" w:rsidRPr="005B3ECE" w:rsidSect="00D3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C5" w:rsidRDefault="00E222C5" w:rsidP="00DD6004">
      <w:r>
        <w:separator/>
      </w:r>
    </w:p>
  </w:endnote>
  <w:endnote w:type="continuationSeparator" w:id="0">
    <w:p w:rsidR="00E222C5" w:rsidRDefault="00E222C5" w:rsidP="00D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C5" w:rsidRDefault="00E222C5" w:rsidP="00DD6004">
      <w:r>
        <w:separator/>
      </w:r>
    </w:p>
  </w:footnote>
  <w:footnote w:type="continuationSeparator" w:id="0">
    <w:p w:rsidR="00E222C5" w:rsidRDefault="00E222C5" w:rsidP="00DD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8C51D9"/>
    <w:multiLevelType w:val="hybridMultilevel"/>
    <w:tmpl w:val="79BCC0B6"/>
    <w:lvl w:ilvl="0" w:tplc="C546956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1FF"/>
    <w:multiLevelType w:val="hybridMultilevel"/>
    <w:tmpl w:val="84CA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8AB"/>
    <w:multiLevelType w:val="hybridMultilevel"/>
    <w:tmpl w:val="4004621C"/>
    <w:lvl w:ilvl="0" w:tplc="4E64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1871"/>
    <w:multiLevelType w:val="hybridMultilevel"/>
    <w:tmpl w:val="6734C8A4"/>
    <w:lvl w:ilvl="0" w:tplc="2C5AE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B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0D71FAB"/>
    <w:multiLevelType w:val="hybridMultilevel"/>
    <w:tmpl w:val="1346CDC2"/>
    <w:lvl w:ilvl="0" w:tplc="BBDA1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AFA"/>
    <w:multiLevelType w:val="hybridMultilevel"/>
    <w:tmpl w:val="96C8EA4C"/>
    <w:lvl w:ilvl="0" w:tplc="4C5600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9231F"/>
    <w:multiLevelType w:val="hybridMultilevel"/>
    <w:tmpl w:val="B71E6964"/>
    <w:lvl w:ilvl="0" w:tplc="30A81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1D22"/>
    <w:multiLevelType w:val="singleLevel"/>
    <w:tmpl w:val="503EDE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07B55"/>
    <w:multiLevelType w:val="hybridMultilevel"/>
    <w:tmpl w:val="8144A3C8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75653C"/>
    <w:multiLevelType w:val="hybridMultilevel"/>
    <w:tmpl w:val="6E540936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67281"/>
    <w:multiLevelType w:val="hybridMultilevel"/>
    <w:tmpl w:val="2CA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B950A8"/>
    <w:multiLevelType w:val="multilevel"/>
    <w:tmpl w:val="77CA0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A8451C7"/>
    <w:multiLevelType w:val="hybridMultilevel"/>
    <w:tmpl w:val="51E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8432495"/>
    <w:multiLevelType w:val="hybridMultilevel"/>
    <w:tmpl w:val="3B4A18C2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447A"/>
    <w:multiLevelType w:val="hybridMultilevel"/>
    <w:tmpl w:val="F574EACC"/>
    <w:lvl w:ilvl="0" w:tplc="4C56000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66379"/>
    <w:multiLevelType w:val="hybridMultilevel"/>
    <w:tmpl w:val="E4206638"/>
    <w:lvl w:ilvl="0" w:tplc="035C5D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79643374"/>
    <w:multiLevelType w:val="multilevel"/>
    <w:tmpl w:val="31FAA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18"/>
  </w:num>
  <w:num w:numId="12">
    <w:abstractNumId w:val="4"/>
  </w:num>
  <w:num w:numId="13">
    <w:abstractNumId w:val="24"/>
  </w:num>
  <w:num w:numId="14">
    <w:abstractNumId w:val="19"/>
  </w:num>
  <w:num w:numId="15">
    <w:abstractNumId w:val="14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9"/>
  </w:num>
  <w:num w:numId="21">
    <w:abstractNumId w:val="1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0"/>
    <w:rsid w:val="0000704C"/>
    <w:rsid w:val="00042D5D"/>
    <w:rsid w:val="00053424"/>
    <w:rsid w:val="00075B06"/>
    <w:rsid w:val="00084BCF"/>
    <w:rsid w:val="00085C27"/>
    <w:rsid w:val="00095B8F"/>
    <w:rsid w:val="000A0511"/>
    <w:rsid w:val="000A4600"/>
    <w:rsid w:val="000B219B"/>
    <w:rsid w:val="000B4317"/>
    <w:rsid w:val="000B5509"/>
    <w:rsid w:val="000D5EA6"/>
    <w:rsid w:val="000E598C"/>
    <w:rsid w:val="000F68A5"/>
    <w:rsid w:val="00113C4B"/>
    <w:rsid w:val="00137EC4"/>
    <w:rsid w:val="001515A3"/>
    <w:rsid w:val="001764FC"/>
    <w:rsid w:val="00177132"/>
    <w:rsid w:val="00187289"/>
    <w:rsid w:val="001C4AB8"/>
    <w:rsid w:val="001D2AC8"/>
    <w:rsid w:val="002155A9"/>
    <w:rsid w:val="00225801"/>
    <w:rsid w:val="002269B2"/>
    <w:rsid w:val="00227395"/>
    <w:rsid w:val="002352F8"/>
    <w:rsid w:val="00244D5D"/>
    <w:rsid w:val="00250C6F"/>
    <w:rsid w:val="002537EB"/>
    <w:rsid w:val="00266C1B"/>
    <w:rsid w:val="002A2ABD"/>
    <w:rsid w:val="002A44F6"/>
    <w:rsid w:val="002B744D"/>
    <w:rsid w:val="002C61A4"/>
    <w:rsid w:val="00305E30"/>
    <w:rsid w:val="003221B4"/>
    <w:rsid w:val="00337980"/>
    <w:rsid w:val="0034016E"/>
    <w:rsid w:val="00364171"/>
    <w:rsid w:val="00380A20"/>
    <w:rsid w:val="00385507"/>
    <w:rsid w:val="003958C4"/>
    <w:rsid w:val="003B7412"/>
    <w:rsid w:val="003D1E9E"/>
    <w:rsid w:val="003D4E01"/>
    <w:rsid w:val="003E4751"/>
    <w:rsid w:val="003E6CD6"/>
    <w:rsid w:val="00411F04"/>
    <w:rsid w:val="0043146E"/>
    <w:rsid w:val="004511D6"/>
    <w:rsid w:val="00470D39"/>
    <w:rsid w:val="00475795"/>
    <w:rsid w:val="00496842"/>
    <w:rsid w:val="004B2DE3"/>
    <w:rsid w:val="004B3074"/>
    <w:rsid w:val="004B3743"/>
    <w:rsid w:val="004B6629"/>
    <w:rsid w:val="004C29BD"/>
    <w:rsid w:val="004D0787"/>
    <w:rsid w:val="004D42A3"/>
    <w:rsid w:val="004F0743"/>
    <w:rsid w:val="004F444E"/>
    <w:rsid w:val="005173E0"/>
    <w:rsid w:val="00555617"/>
    <w:rsid w:val="00570278"/>
    <w:rsid w:val="00572CCE"/>
    <w:rsid w:val="00582206"/>
    <w:rsid w:val="00585CA8"/>
    <w:rsid w:val="00586676"/>
    <w:rsid w:val="005978F4"/>
    <w:rsid w:val="005B3ECE"/>
    <w:rsid w:val="005C499F"/>
    <w:rsid w:val="005E7E86"/>
    <w:rsid w:val="005F5FBA"/>
    <w:rsid w:val="00601271"/>
    <w:rsid w:val="00642F80"/>
    <w:rsid w:val="0065180D"/>
    <w:rsid w:val="00653D51"/>
    <w:rsid w:val="006637F2"/>
    <w:rsid w:val="00674631"/>
    <w:rsid w:val="00680E97"/>
    <w:rsid w:val="006F75BF"/>
    <w:rsid w:val="00705111"/>
    <w:rsid w:val="0071123B"/>
    <w:rsid w:val="00715CFB"/>
    <w:rsid w:val="007315EC"/>
    <w:rsid w:val="00737AA9"/>
    <w:rsid w:val="0074723C"/>
    <w:rsid w:val="0076055F"/>
    <w:rsid w:val="00765489"/>
    <w:rsid w:val="00784A2D"/>
    <w:rsid w:val="00792035"/>
    <w:rsid w:val="007A019D"/>
    <w:rsid w:val="007A1B3B"/>
    <w:rsid w:val="007B0876"/>
    <w:rsid w:val="007B5A76"/>
    <w:rsid w:val="007B67F9"/>
    <w:rsid w:val="007C1F5B"/>
    <w:rsid w:val="007D0703"/>
    <w:rsid w:val="007D0FC4"/>
    <w:rsid w:val="007F1023"/>
    <w:rsid w:val="00856684"/>
    <w:rsid w:val="00860214"/>
    <w:rsid w:val="00912700"/>
    <w:rsid w:val="0092204E"/>
    <w:rsid w:val="009319E2"/>
    <w:rsid w:val="00937699"/>
    <w:rsid w:val="009453FD"/>
    <w:rsid w:val="00945A8E"/>
    <w:rsid w:val="0095676C"/>
    <w:rsid w:val="00970638"/>
    <w:rsid w:val="00996C12"/>
    <w:rsid w:val="009A06A1"/>
    <w:rsid w:val="009C3E7C"/>
    <w:rsid w:val="009D7B79"/>
    <w:rsid w:val="009F1235"/>
    <w:rsid w:val="00A024A5"/>
    <w:rsid w:val="00A16813"/>
    <w:rsid w:val="00A219D2"/>
    <w:rsid w:val="00A40825"/>
    <w:rsid w:val="00A726BE"/>
    <w:rsid w:val="00A75CA6"/>
    <w:rsid w:val="00A80E06"/>
    <w:rsid w:val="00A961DA"/>
    <w:rsid w:val="00AA37B2"/>
    <w:rsid w:val="00AD384B"/>
    <w:rsid w:val="00AD4C8D"/>
    <w:rsid w:val="00B01702"/>
    <w:rsid w:val="00B12759"/>
    <w:rsid w:val="00B16318"/>
    <w:rsid w:val="00B241A6"/>
    <w:rsid w:val="00B31F9D"/>
    <w:rsid w:val="00B8219E"/>
    <w:rsid w:val="00B869FE"/>
    <w:rsid w:val="00B873A2"/>
    <w:rsid w:val="00B9707D"/>
    <w:rsid w:val="00BF2514"/>
    <w:rsid w:val="00C00F45"/>
    <w:rsid w:val="00C0759F"/>
    <w:rsid w:val="00C202A6"/>
    <w:rsid w:val="00C249B0"/>
    <w:rsid w:val="00C41570"/>
    <w:rsid w:val="00C44459"/>
    <w:rsid w:val="00C50652"/>
    <w:rsid w:val="00C72DFE"/>
    <w:rsid w:val="00CF4379"/>
    <w:rsid w:val="00D02114"/>
    <w:rsid w:val="00D1740A"/>
    <w:rsid w:val="00D2372E"/>
    <w:rsid w:val="00D25692"/>
    <w:rsid w:val="00D3037B"/>
    <w:rsid w:val="00D3691B"/>
    <w:rsid w:val="00D40601"/>
    <w:rsid w:val="00D4071E"/>
    <w:rsid w:val="00D475F3"/>
    <w:rsid w:val="00D90175"/>
    <w:rsid w:val="00DA7120"/>
    <w:rsid w:val="00DD6004"/>
    <w:rsid w:val="00DE131C"/>
    <w:rsid w:val="00DE5424"/>
    <w:rsid w:val="00E16AB6"/>
    <w:rsid w:val="00E16DE8"/>
    <w:rsid w:val="00E222C5"/>
    <w:rsid w:val="00E35DF3"/>
    <w:rsid w:val="00E4162A"/>
    <w:rsid w:val="00E44A72"/>
    <w:rsid w:val="00E573DE"/>
    <w:rsid w:val="00E82D7A"/>
    <w:rsid w:val="00E84563"/>
    <w:rsid w:val="00E85838"/>
    <w:rsid w:val="00EB3391"/>
    <w:rsid w:val="00EE1B95"/>
    <w:rsid w:val="00EE2F38"/>
    <w:rsid w:val="00EE3B5F"/>
    <w:rsid w:val="00EF2C0E"/>
    <w:rsid w:val="00EF43E6"/>
    <w:rsid w:val="00F10D0F"/>
    <w:rsid w:val="00F27026"/>
    <w:rsid w:val="00F37D4C"/>
    <w:rsid w:val="00F40427"/>
    <w:rsid w:val="00F51E08"/>
    <w:rsid w:val="00F55BDE"/>
    <w:rsid w:val="00F67ADC"/>
    <w:rsid w:val="00F872A7"/>
    <w:rsid w:val="00F955EB"/>
    <w:rsid w:val="00FA48DB"/>
    <w:rsid w:val="00FB04F2"/>
    <w:rsid w:val="00FC2276"/>
    <w:rsid w:val="00FC36BE"/>
    <w:rsid w:val="00FC5C89"/>
    <w:rsid w:val="00FC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AD9B6-5C69-44EF-BF61-9E00EC5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12700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9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700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912700"/>
    <w:pPr>
      <w:ind w:left="720"/>
      <w:contextualSpacing/>
    </w:pPr>
  </w:style>
  <w:style w:type="paragraph" w:styleId="ListNumber">
    <w:name w:val="List Number"/>
    <w:basedOn w:val="Normal"/>
    <w:rsid w:val="00912700"/>
    <w:pPr>
      <w:numPr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912700"/>
    <w:pPr>
      <w:numPr>
        <w:ilvl w:val="1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912700"/>
    <w:pPr>
      <w:numPr>
        <w:ilvl w:val="2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912700"/>
    <w:pPr>
      <w:numPr>
        <w:ilvl w:val="3"/>
        <w:numId w:val="4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9A06A1"/>
  </w:style>
  <w:style w:type="character" w:customStyle="1" w:styleId="shorttext">
    <w:name w:val="short_text"/>
    <w:basedOn w:val="DefaultParagraphFont"/>
    <w:rsid w:val="005F5FBA"/>
  </w:style>
  <w:style w:type="paragraph" w:styleId="BalloonText">
    <w:name w:val="Balloon Text"/>
    <w:basedOn w:val="Normal"/>
    <w:link w:val="BalloonTextChar"/>
    <w:uiPriority w:val="99"/>
    <w:semiHidden/>
    <w:unhideWhenUsed/>
    <w:rsid w:val="00B8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F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4445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444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C8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Heading41">
    <w:name w:val="Heading 4.1"/>
    <w:basedOn w:val="Heading5"/>
    <w:rsid w:val="00337980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50A6-75F7-4B06-B7FC-BFFA13A6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mihai.constantinescu</dc:creator>
  <cp:lastModifiedBy>Fiorentina Kajtazi</cp:lastModifiedBy>
  <cp:revision>2</cp:revision>
  <cp:lastPrinted>2013-10-17T06:51:00Z</cp:lastPrinted>
  <dcterms:created xsi:type="dcterms:W3CDTF">2021-02-16T08:51:00Z</dcterms:created>
  <dcterms:modified xsi:type="dcterms:W3CDTF">2021-02-16T08:51:00Z</dcterms:modified>
</cp:coreProperties>
</file>