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B36" w:rsidRDefault="000B3B36" w:rsidP="000B3B36">
      <w:pPr>
        <w:jc w:val="center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noProof/>
          <w:sz w:val="22"/>
          <w:szCs w:val="22"/>
          <w:lang w:val="en-US"/>
        </w:rPr>
        <w:drawing>
          <wp:inline distT="0" distB="0" distL="0" distR="0">
            <wp:extent cx="660400" cy="685800"/>
            <wp:effectExtent l="0" t="0" r="6350" b="0"/>
            <wp:docPr id="2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B36" w:rsidRDefault="000B3B36" w:rsidP="000B3B36">
      <w:pPr>
        <w:jc w:val="center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 xml:space="preserve">Republika e Kosovës </w:t>
      </w:r>
    </w:p>
    <w:p w:rsidR="000B3B36" w:rsidRDefault="000B3B36" w:rsidP="000B3B36">
      <w:pPr>
        <w:jc w:val="center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 xml:space="preserve"> Republika Kosova-Republic of Kosovo</w:t>
      </w:r>
    </w:p>
    <w:p w:rsidR="000B3B36" w:rsidRDefault="000B3B36" w:rsidP="000B3B36">
      <w:pPr>
        <w:jc w:val="center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 xml:space="preserve">Qeveria -Vlada - Government </w:t>
      </w:r>
    </w:p>
    <w:p w:rsidR="000B3B36" w:rsidRDefault="000B3B36" w:rsidP="000B3B36">
      <w:pPr>
        <w:jc w:val="center"/>
        <w:rPr>
          <w:rFonts w:ascii="Book Antiqua" w:hAnsi="Book Antiqua"/>
          <w:bCs/>
          <w:sz w:val="22"/>
          <w:szCs w:val="22"/>
        </w:rPr>
      </w:pPr>
    </w:p>
    <w:p w:rsidR="000B3B36" w:rsidRDefault="000B3B36" w:rsidP="000B3B36">
      <w:pPr>
        <w:jc w:val="center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Ministria e Bujqësisë, Pylltarisë dhe Zhvillimit Rural - Ministarstvo Poljoprivrede, Šumarstva i Ruralnog Razvoja - Ministry of Agriculture, Forestry And Rural Development</w:t>
      </w:r>
    </w:p>
    <w:p w:rsidR="000B3B36" w:rsidRDefault="000B3B36" w:rsidP="000B3B36">
      <w:pPr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i/>
          <w:sz w:val="22"/>
          <w:szCs w:val="22"/>
          <w:lang w:eastAsia="sr-Latn-CS"/>
        </w:rPr>
        <w:t>Agjencia për Zhvillimin e Bujqësisë/Agencija za Razvoj Poloprivrede/  Agriculture         Development Agency</w:t>
      </w:r>
    </w:p>
    <w:p w:rsidR="00D12813" w:rsidRDefault="00D12813" w:rsidP="00A57B15">
      <w:pPr>
        <w:autoSpaceDE w:val="0"/>
        <w:autoSpaceDN w:val="0"/>
        <w:adjustRightInd w:val="0"/>
        <w:spacing w:line="276" w:lineRule="auto"/>
        <w:rPr>
          <w:rFonts w:ascii="Book Antiqua" w:hAnsi="Book Antiqua"/>
          <w:b/>
          <w:bCs/>
          <w:sz w:val="22"/>
          <w:szCs w:val="22"/>
        </w:rPr>
      </w:pPr>
    </w:p>
    <w:p w:rsidR="000B3B36" w:rsidRDefault="00A272CB" w:rsidP="0021185C">
      <w:pPr>
        <w:autoSpaceDE w:val="0"/>
        <w:autoSpaceDN w:val="0"/>
        <w:adjustRightInd w:val="0"/>
        <w:spacing w:line="276" w:lineRule="auto"/>
        <w:jc w:val="center"/>
        <w:rPr>
          <w:rStyle w:val="longtext1"/>
          <w:rFonts w:ascii="Book Antiqua" w:hAnsi="Book Antiqua"/>
          <w:b/>
          <w:sz w:val="22"/>
          <w:szCs w:val="22"/>
        </w:rPr>
      </w:pPr>
      <w:r w:rsidRPr="00BF1CA0">
        <w:rPr>
          <w:rStyle w:val="longtext1"/>
          <w:rFonts w:ascii="Book Antiqua" w:hAnsi="Book Antiqua"/>
          <w:b/>
          <w:sz w:val="22"/>
          <w:szCs w:val="22"/>
        </w:rPr>
        <w:t>THIRRJE PËR APLIKIM</w:t>
      </w:r>
    </w:p>
    <w:p w:rsidR="005E77C0" w:rsidRPr="00EA3FFD" w:rsidRDefault="005E77C0" w:rsidP="0021185C">
      <w:pPr>
        <w:autoSpaceDE w:val="0"/>
        <w:autoSpaceDN w:val="0"/>
        <w:adjustRightInd w:val="0"/>
        <w:spacing w:line="276" w:lineRule="auto"/>
        <w:jc w:val="both"/>
        <w:rPr>
          <w:rStyle w:val="longtext1"/>
          <w:rFonts w:ascii="Book Antiqua" w:hAnsi="Book Antiqua"/>
          <w:b/>
          <w:sz w:val="22"/>
          <w:szCs w:val="22"/>
        </w:rPr>
      </w:pPr>
    </w:p>
    <w:p w:rsidR="00BF1CA0" w:rsidRDefault="00291F6E" w:rsidP="0021185C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Book Antiqua" w:hAnsi="Book Antiqua"/>
        </w:rPr>
      </w:pPr>
      <w:r>
        <w:rPr>
          <w:rStyle w:val="longtext1"/>
          <w:rFonts w:ascii="Book Antiqua" w:hAnsi="Book Antiqua"/>
          <w:sz w:val="22"/>
          <w:szCs w:val="22"/>
        </w:rPr>
        <w:t>M</w:t>
      </w:r>
      <w:r w:rsidR="002A1CB6" w:rsidRPr="00EA3FFD">
        <w:rPr>
          <w:rStyle w:val="longtext1"/>
          <w:rFonts w:ascii="Book Antiqua" w:hAnsi="Book Antiqua"/>
          <w:sz w:val="22"/>
          <w:szCs w:val="22"/>
        </w:rPr>
        <w:t xml:space="preserve">e </w:t>
      </w:r>
      <w:r w:rsidR="006746F9" w:rsidRPr="00EA3FFD">
        <w:rPr>
          <w:rStyle w:val="longtext1"/>
          <w:rFonts w:ascii="Book Antiqua" w:hAnsi="Book Antiqua"/>
          <w:sz w:val="22"/>
          <w:szCs w:val="22"/>
        </w:rPr>
        <w:t>qëllim të</w:t>
      </w:r>
      <w:r w:rsidR="002A1CB6" w:rsidRPr="00EA3FFD">
        <w:rPr>
          <w:rStyle w:val="longtext1"/>
          <w:rFonts w:ascii="Book Antiqua" w:hAnsi="Book Antiqua"/>
          <w:sz w:val="22"/>
          <w:szCs w:val="22"/>
        </w:rPr>
        <w:t xml:space="preserve"> </w:t>
      </w:r>
      <w:r w:rsidR="004A3234" w:rsidRPr="00EA3FFD">
        <w:rPr>
          <w:rStyle w:val="longtext1"/>
          <w:rFonts w:ascii="Book Antiqua" w:hAnsi="Book Antiqua"/>
          <w:sz w:val="22"/>
          <w:szCs w:val="22"/>
        </w:rPr>
        <w:t>mbështe</w:t>
      </w:r>
      <w:r w:rsidR="002525F6">
        <w:rPr>
          <w:rStyle w:val="longtext1"/>
          <w:rFonts w:ascii="Book Antiqua" w:hAnsi="Book Antiqua"/>
          <w:sz w:val="22"/>
          <w:szCs w:val="22"/>
        </w:rPr>
        <w:t>tj</w:t>
      </w:r>
      <w:r w:rsidR="00922604">
        <w:rPr>
          <w:rStyle w:val="longtext1"/>
          <w:rFonts w:ascii="Book Antiqua" w:hAnsi="Book Antiqua"/>
          <w:sz w:val="22"/>
          <w:szCs w:val="22"/>
        </w:rPr>
        <w:t>e</w:t>
      </w:r>
      <w:r w:rsidR="004A3234" w:rsidRPr="00EA3FFD">
        <w:rPr>
          <w:rStyle w:val="longtext1"/>
          <w:rFonts w:ascii="Book Antiqua" w:hAnsi="Book Antiqua"/>
          <w:sz w:val="22"/>
          <w:szCs w:val="22"/>
        </w:rPr>
        <w:t>s</w:t>
      </w:r>
      <w:r w:rsidR="002525F6">
        <w:rPr>
          <w:rStyle w:val="longtext1"/>
          <w:rFonts w:ascii="Book Antiqua" w:hAnsi="Book Antiqua"/>
          <w:sz w:val="22"/>
          <w:szCs w:val="22"/>
        </w:rPr>
        <w:t xml:space="preserve"> s</w:t>
      </w:r>
      <w:r w:rsidR="003B0238">
        <w:rPr>
          <w:rStyle w:val="longtext1"/>
          <w:rFonts w:ascii="Book Antiqua" w:hAnsi="Book Antiqua"/>
          <w:sz w:val="22"/>
          <w:szCs w:val="22"/>
        </w:rPr>
        <w:t>ë</w:t>
      </w:r>
      <w:r w:rsidR="006746F9" w:rsidRPr="00EA3FFD">
        <w:rPr>
          <w:rStyle w:val="longtext1"/>
          <w:rFonts w:ascii="Book Antiqua" w:hAnsi="Book Antiqua"/>
          <w:sz w:val="22"/>
          <w:szCs w:val="22"/>
        </w:rPr>
        <w:t xml:space="preserve"> </w:t>
      </w:r>
      <w:r w:rsidR="002A1CB6" w:rsidRPr="00EA3FFD">
        <w:rPr>
          <w:rStyle w:val="longtext1"/>
          <w:rFonts w:ascii="Book Antiqua" w:hAnsi="Book Antiqua"/>
          <w:sz w:val="22"/>
          <w:szCs w:val="22"/>
        </w:rPr>
        <w:t>aftësisë konku</w:t>
      </w:r>
      <w:r w:rsidR="006746F9" w:rsidRPr="00EA3FFD">
        <w:rPr>
          <w:rStyle w:val="longtext1"/>
          <w:rFonts w:ascii="Book Antiqua" w:hAnsi="Book Antiqua"/>
          <w:sz w:val="22"/>
          <w:szCs w:val="22"/>
        </w:rPr>
        <w:t>rruese të sektorit agro-rural</w:t>
      </w:r>
      <w:r w:rsidR="002A1CB6" w:rsidRPr="00EA3FFD">
        <w:rPr>
          <w:rStyle w:val="longtext1"/>
          <w:rFonts w:ascii="Book Antiqua" w:hAnsi="Book Antiqua"/>
          <w:sz w:val="22"/>
          <w:szCs w:val="22"/>
        </w:rPr>
        <w:t xml:space="preserve">, </w:t>
      </w:r>
      <w:r w:rsidR="002525F6">
        <w:rPr>
          <w:rStyle w:val="longtext1"/>
          <w:rFonts w:ascii="Book Antiqua" w:hAnsi="Book Antiqua"/>
          <w:sz w:val="22"/>
          <w:szCs w:val="22"/>
        </w:rPr>
        <w:t>rritjen e prodhimit dhe t</w:t>
      </w:r>
      <w:r w:rsidR="003B0238">
        <w:rPr>
          <w:rStyle w:val="longtext1"/>
          <w:rFonts w:ascii="Book Antiqua" w:hAnsi="Book Antiqua"/>
          <w:sz w:val="22"/>
          <w:szCs w:val="22"/>
        </w:rPr>
        <w:t>ë</w:t>
      </w:r>
      <w:r w:rsidR="006746F9" w:rsidRPr="00EA3FFD">
        <w:rPr>
          <w:rStyle w:val="longtext1"/>
          <w:rFonts w:ascii="Book Antiqua" w:hAnsi="Book Antiqua"/>
          <w:sz w:val="22"/>
          <w:szCs w:val="22"/>
        </w:rPr>
        <w:t xml:space="preserve"> </w:t>
      </w:r>
      <w:r w:rsidR="002A1CB6" w:rsidRPr="00EA3FFD">
        <w:rPr>
          <w:rStyle w:val="longtext1"/>
          <w:rFonts w:ascii="Book Antiqua" w:hAnsi="Book Antiqua"/>
          <w:sz w:val="22"/>
          <w:szCs w:val="22"/>
        </w:rPr>
        <w:t>produktivitetit</w:t>
      </w:r>
      <w:r w:rsidR="006746F9" w:rsidRPr="00EA3FFD">
        <w:rPr>
          <w:rStyle w:val="longtext1"/>
          <w:rFonts w:ascii="Book Antiqua" w:hAnsi="Book Antiqua"/>
          <w:sz w:val="22"/>
          <w:szCs w:val="22"/>
        </w:rPr>
        <w:t xml:space="preserve">, përmirësimin e </w:t>
      </w:r>
      <w:r w:rsidR="002A1CB6" w:rsidRPr="00EA3FFD">
        <w:rPr>
          <w:rStyle w:val="longtext1"/>
          <w:rFonts w:ascii="Book Antiqua" w:hAnsi="Book Antiqua"/>
          <w:sz w:val="22"/>
          <w:szCs w:val="22"/>
        </w:rPr>
        <w:t>sigurisë së ushqimit</w:t>
      </w:r>
      <w:r w:rsidR="00EA3FFD" w:rsidRPr="00EA3FFD">
        <w:rPr>
          <w:rStyle w:val="longtext1"/>
          <w:rFonts w:ascii="Book Antiqua" w:hAnsi="Book Antiqua"/>
          <w:sz w:val="22"/>
          <w:szCs w:val="22"/>
        </w:rPr>
        <w:t xml:space="preserve">, përdorimin e teknologjisë moderne, diversifikimin e </w:t>
      </w:r>
      <w:r w:rsidR="002A1CB6" w:rsidRPr="00EA3FFD">
        <w:rPr>
          <w:rStyle w:val="longtext1"/>
          <w:rFonts w:ascii="Book Antiqua" w:hAnsi="Book Antiqua"/>
          <w:sz w:val="22"/>
          <w:szCs w:val="22"/>
        </w:rPr>
        <w:t>aktiviteteve n</w:t>
      </w:r>
      <w:r w:rsidR="00B570FD">
        <w:rPr>
          <w:rStyle w:val="longtext1"/>
          <w:rFonts w:ascii="Book Antiqua" w:hAnsi="Book Antiqua"/>
          <w:sz w:val="22"/>
          <w:szCs w:val="22"/>
        </w:rPr>
        <w:t xml:space="preserve">ë ferma dhe biznese </w:t>
      </w:r>
      <w:r w:rsidR="004A3234" w:rsidRPr="00EA3FFD">
        <w:rPr>
          <w:rStyle w:val="longtext1"/>
          <w:rFonts w:ascii="Book Antiqua" w:hAnsi="Book Antiqua"/>
          <w:sz w:val="22"/>
          <w:szCs w:val="22"/>
        </w:rPr>
        <w:t>rurale,</w:t>
      </w:r>
      <w:r w:rsidR="00EA3FFD" w:rsidRPr="00EA3FFD">
        <w:rPr>
          <w:rStyle w:val="longtext1"/>
          <w:rFonts w:ascii="Book Antiqua" w:hAnsi="Book Antiqua"/>
          <w:sz w:val="22"/>
          <w:szCs w:val="22"/>
        </w:rPr>
        <w:t xml:space="preserve"> m</w:t>
      </w:r>
      <w:r w:rsidR="000F2EC1">
        <w:rPr>
          <w:rStyle w:val="longtext1"/>
          <w:rFonts w:ascii="Book Antiqua" w:hAnsi="Book Antiqua"/>
          <w:sz w:val="22"/>
          <w:szCs w:val="22"/>
        </w:rPr>
        <w:t>brojtja e mjedisit dhe t</w:t>
      </w:r>
      <w:r w:rsidR="003B0238">
        <w:rPr>
          <w:rStyle w:val="longtext1"/>
          <w:rFonts w:ascii="Book Antiqua" w:hAnsi="Book Antiqua"/>
          <w:sz w:val="22"/>
          <w:szCs w:val="22"/>
        </w:rPr>
        <w:t>ë</w:t>
      </w:r>
      <w:r w:rsidR="00922604">
        <w:rPr>
          <w:rStyle w:val="longtext1"/>
          <w:rFonts w:ascii="Book Antiqua" w:hAnsi="Book Antiqua"/>
          <w:sz w:val="22"/>
          <w:szCs w:val="22"/>
        </w:rPr>
        <w:t xml:space="preserve"> resurseve natyrore, k</w:t>
      </w:r>
      <w:r>
        <w:rPr>
          <w:rStyle w:val="longtext1"/>
          <w:rFonts w:ascii="Book Antiqua" w:hAnsi="Book Antiqua"/>
          <w:sz w:val="22"/>
          <w:szCs w:val="22"/>
        </w:rPr>
        <w:t>rijimin e vendeve t</w:t>
      </w:r>
      <w:r w:rsidR="003B0238">
        <w:rPr>
          <w:rStyle w:val="longtext1"/>
          <w:rFonts w:ascii="Book Antiqua" w:hAnsi="Book Antiqua"/>
          <w:sz w:val="22"/>
          <w:szCs w:val="22"/>
        </w:rPr>
        <w:t>ë</w:t>
      </w:r>
      <w:r w:rsidR="00BF1CA0">
        <w:rPr>
          <w:rStyle w:val="longtext1"/>
          <w:rFonts w:ascii="Book Antiqua" w:hAnsi="Book Antiqua"/>
          <w:sz w:val="22"/>
          <w:szCs w:val="22"/>
        </w:rPr>
        <w:t xml:space="preserve"> punës </w:t>
      </w:r>
      <w:r w:rsidR="00EA3FFD" w:rsidRPr="00EA3FFD">
        <w:rPr>
          <w:rStyle w:val="longtext1"/>
          <w:rFonts w:ascii="Book Antiqua" w:hAnsi="Book Antiqua"/>
          <w:sz w:val="22"/>
          <w:szCs w:val="22"/>
        </w:rPr>
        <w:t xml:space="preserve"> </w:t>
      </w:r>
      <w:r w:rsidR="00BF1CA0" w:rsidRPr="00EA74C4">
        <w:rPr>
          <w:rFonts w:ascii="Book Antiqua" w:hAnsi="Book Antiqua"/>
        </w:rPr>
        <w:t>dhe në menaxhimin e qëndrueshëm të burimeve natyrore, siç janë uji, toka dhe ajri.</w:t>
      </w:r>
    </w:p>
    <w:p w:rsidR="002A1CB6" w:rsidRDefault="00922604" w:rsidP="0021185C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sz w:val="22"/>
          <w:szCs w:val="22"/>
        </w:rPr>
      </w:pPr>
      <w:r w:rsidRPr="00636235">
        <w:rPr>
          <w:rStyle w:val="longtext1"/>
          <w:rFonts w:ascii="Book Antiqua" w:hAnsi="Book Antiqua"/>
          <w:sz w:val="22"/>
          <w:szCs w:val="22"/>
        </w:rPr>
        <w:t>Ministria e Bujq</w:t>
      </w:r>
      <w:r w:rsidR="003B0238" w:rsidRPr="00636235">
        <w:rPr>
          <w:rStyle w:val="longtext1"/>
          <w:rFonts w:ascii="Book Antiqua" w:hAnsi="Book Antiqua"/>
          <w:sz w:val="22"/>
          <w:szCs w:val="22"/>
        </w:rPr>
        <w:t>ë</w:t>
      </w:r>
      <w:r w:rsidRPr="00636235">
        <w:rPr>
          <w:rStyle w:val="longtext1"/>
          <w:rFonts w:ascii="Book Antiqua" w:hAnsi="Book Antiqua"/>
          <w:sz w:val="22"/>
          <w:szCs w:val="22"/>
        </w:rPr>
        <w:t>sis</w:t>
      </w:r>
      <w:r w:rsidR="003B0238" w:rsidRPr="00636235">
        <w:rPr>
          <w:rStyle w:val="longtext1"/>
          <w:rFonts w:ascii="Book Antiqua" w:hAnsi="Book Antiqua"/>
          <w:sz w:val="22"/>
          <w:szCs w:val="22"/>
        </w:rPr>
        <w:t>ë</w:t>
      </w:r>
      <w:r w:rsidRPr="00636235">
        <w:rPr>
          <w:rStyle w:val="longtext1"/>
          <w:rFonts w:ascii="Book Antiqua" w:hAnsi="Book Antiqua"/>
          <w:sz w:val="22"/>
          <w:szCs w:val="22"/>
        </w:rPr>
        <w:t>, Pylltaris</w:t>
      </w:r>
      <w:r w:rsidR="003B0238" w:rsidRPr="00636235">
        <w:rPr>
          <w:rStyle w:val="longtext1"/>
          <w:rFonts w:ascii="Book Antiqua" w:hAnsi="Book Antiqua"/>
          <w:sz w:val="22"/>
          <w:szCs w:val="22"/>
        </w:rPr>
        <w:t>ë</w:t>
      </w:r>
      <w:r w:rsidRPr="00636235">
        <w:rPr>
          <w:rStyle w:val="longtext1"/>
          <w:rFonts w:ascii="Book Antiqua" w:hAnsi="Book Antiqua"/>
          <w:sz w:val="22"/>
          <w:szCs w:val="22"/>
        </w:rPr>
        <w:t xml:space="preserve"> dhe Zhvillimit Rural – Agjencia p</w:t>
      </w:r>
      <w:r w:rsidR="003B0238" w:rsidRPr="00636235">
        <w:rPr>
          <w:rStyle w:val="longtext1"/>
          <w:rFonts w:ascii="Book Antiqua" w:hAnsi="Book Antiqua"/>
          <w:sz w:val="22"/>
          <w:szCs w:val="22"/>
        </w:rPr>
        <w:t>ë</w:t>
      </w:r>
      <w:r w:rsidRPr="00636235">
        <w:rPr>
          <w:rStyle w:val="longtext1"/>
          <w:rFonts w:ascii="Book Antiqua" w:hAnsi="Book Antiqua"/>
          <w:sz w:val="22"/>
          <w:szCs w:val="22"/>
        </w:rPr>
        <w:t>r Zhvillimin e Bujq</w:t>
      </w:r>
      <w:r w:rsidR="003B0238" w:rsidRPr="00636235">
        <w:rPr>
          <w:rStyle w:val="longtext1"/>
          <w:rFonts w:ascii="Book Antiqua" w:hAnsi="Book Antiqua"/>
          <w:sz w:val="22"/>
          <w:szCs w:val="22"/>
        </w:rPr>
        <w:t>ë</w:t>
      </w:r>
      <w:r w:rsidRPr="00636235">
        <w:rPr>
          <w:rStyle w:val="longtext1"/>
          <w:rFonts w:ascii="Book Antiqua" w:hAnsi="Book Antiqua"/>
          <w:sz w:val="22"/>
          <w:szCs w:val="22"/>
        </w:rPr>
        <w:t>sis</w:t>
      </w:r>
      <w:r w:rsidR="003B0238" w:rsidRPr="00636235">
        <w:rPr>
          <w:rStyle w:val="longtext1"/>
          <w:rFonts w:ascii="Book Antiqua" w:hAnsi="Book Antiqua"/>
          <w:sz w:val="22"/>
          <w:szCs w:val="22"/>
        </w:rPr>
        <w:t>ë</w:t>
      </w:r>
      <w:r w:rsidRPr="00636235">
        <w:rPr>
          <w:rStyle w:val="longtext1"/>
          <w:rFonts w:ascii="Book Antiqua" w:hAnsi="Book Antiqua"/>
          <w:sz w:val="22"/>
          <w:szCs w:val="22"/>
        </w:rPr>
        <w:t>, shpall</w:t>
      </w:r>
      <w:r w:rsidR="003B0238" w:rsidRPr="00636235">
        <w:rPr>
          <w:rStyle w:val="longtext1"/>
          <w:rFonts w:ascii="Book Antiqua" w:hAnsi="Book Antiqua"/>
          <w:sz w:val="22"/>
          <w:szCs w:val="22"/>
        </w:rPr>
        <w:t>ë</w:t>
      </w:r>
      <w:r w:rsidRPr="00636235">
        <w:rPr>
          <w:rStyle w:val="longtext1"/>
          <w:rFonts w:ascii="Book Antiqua" w:hAnsi="Book Antiqua"/>
          <w:sz w:val="22"/>
          <w:szCs w:val="22"/>
        </w:rPr>
        <w:t xml:space="preserve"> thirrje</w:t>
      </w:r>
      <w:r w:rsidR="00A57B15" w:rsidRPr="00636235">
        <w:rPr>
          <w:rStyle w:val="longtext1"/>
          <w:rFonts w:ascii="Book Antiqua" w:hAnsi="Book Antiqua"/>
          <w:sz w:val="22"/>
          <w:szCs w:val="22"/>
        </w:rPr>
        <w:t>n</w:t>
      </w:r>
      <w:r w:rsidR="000162DF" w:rsidRPr="00636235">
        <w:rPr>
          <w:rStyle w:val="longtext1"/>
          <w:rFonts w:ascii="Book Antiqua" w:hAnsi="Book Antiqua"/>
          <w:sz w:val="22"/>
          <w:szCs w:val="22"/>
        </w:rPr>
        <w:t xml:space="preserve"> </w:t>
      </w:r>
      <w:r w:rsidRPr="00636235">
        <w:rPr>
          <w:rStyle w:val="longtext1"/>
          <w:rFonts w:ascii="Book Antiqua" w:hAnsi="Book Antiqua"/>
          <w:sz w:val="22"/>
          <w:szCs w:val="22"/>
        </w:rPr>
        <w:t>p</w:t>
      </w:r>
      <w:r w:rsidR="003B0238" w:rsidRPr="00636235">
        <w:rPr>
          <w:rStyle w:val="longtext1"/>
          <w:rFonts w:ascii="Book Antiqua" w:hAnsi="Book Antiqua"/>
          <w:sz w:val="22"/>
          <w:szCs w:val="22"/>
        </w:rPr>
        <w:t>ë</w:t>
      </w:r>
      <w:r w:rsidRPr="00636235">
        <w:rPr>
          <w:rStyle w:val="longtext1"/>
          <w:rFonts w:ascii="Book Antiqua" w:hAnsi="Book Antiqua"/>
          <w:sz w:val="22"/>
          <w:szCs w:val="22"/>
        </w:rPr>
        <w:t>r aplikim p</w:t>
      </w:r>
      <w:r w:rsidR="003B0238" w:rsidRPr="00636235">
        <w:rPr>
          <w:rStyle w:val="longtext1"/>
          <w:rFonts w:ascii="Book Antiqua" w:hAnsi="Book Antiqua"/>
          <w:sz w:val="22"/>
          <w:szCs w:val="22"/>
        </w:rPr>
        <w:t>ë</w:t>
      </w:r>
      <w:r w:rsidRPr="00636235">
        <w:rPr>
          <w:rStyle w:val="longtext1"/>
          <w:rFonts w:ascii="Book Antiqua" w:hAnsi="Book Antiqua"/>
          <w:sz w:val="22"/>
          <w:szCs w:val="22"/>
        </w:rPr>
        <w:t>r fermer</w:t>
      </w:r>
      <w:r w:rsidR="003B0238" w:rsidRPr="00636235">
        <w:rPr>
          <w:rStyle w:val="longtext1"/>
          <w:rFonts w:ascii="Book Antiqua" w:hAnsi="Book Antiqua"/>
          <w:sz w:val="22"/>
          <w:szCs w:val="22"/>
        </w:rPr>
        <w:t>ë</w:t>
      </w:r>
      <w:r w:rsidRPr="00636235">
        <w:rPr>
          <w:rStyle w:val="longtext1"/>
          <w:rFonts w:ascii="Book Antiqua" w:hAnsi="Book Antiqua"/>
          <w:sz w:val="22"/>
          <w:szCs w:val="22"/>
        </w:rPr>
        <w:t>t, agro-p</w:t>
      </w:r>
      <w:r w:rsidR="003B0238" w:rsidRPr="00636235">
        <w:rPr>
          <w:rStyle w:val="longtext1"/>
          <w:rFonts w:ascii="Book Antiqua" w:hAnsi="Book Antiqua"/>
          <w:sz w:val="22"/>
          <w:szCs w:val="22"/>
        </w:rPr>
        <w:t>ë</w:t>
      </w:r>
      <w:r w:rsidRPr="00636235">
        <w:rPr>
          <w:rStyle w:val="longtext1"/>
          <w:rFonts w:ascii="Book Antiqua" w:hAnsi="Book Antiqua"/>
          <w:sz w:val="22"/>
          <w:szCs w:val="22"/>
        </w:rPr>
        <w:t xml:space="preserve">rpunuesit dhe bizneset rurale </w:t>
      </w:r>
      <w:r w:rsidR="00291F6E" w:rsidRPr="00636235">
        <w:rPr>
          <w:rStyle w:val="longtext1"/>
          <w:rFonts w:ascii="Book Antiqua" w:hAnsi="Book Antiqua"/>
          <w:sz w:val="22"/>
          <w:szCs w:val="22"/>
        </w:rPr>
        <w:t>p</w:t>
      </w:r>
      <w:r w:rsidR="003B0238" w:rsidRPr="00636235">
        <w:rPr>
          <w:rStyle w:val="longtext1"/>
          <w:rFonts w:ascii="Book Antiqua" w:hAnsi="Book Antiqua"/>
          <w:sz w:val="22"/>
          <w:szCs w:val="22"/>
        </w:rPr>
        <w:t>ë</w:t>
      </w:r>
      <w:r w:rsidR="00291F6E" w:rsidRPr="00636235">
        <w:rPr>
          <w:rStyle w:val="longtext1"/>
          <w:rFonts w:ascii="Book Antiqua" w:hAnsi="Book Antiqua"/>
          <w:sz w:val="22"/>
          <w:szCs w:val="22"/>
        </w:rPr>
        <w:t>r k</w:t>
      </w:r>
      <w:r w:rsidR="003B0238" w:rsidRPr="00636235">
        <w:rPr>
          <w:rStyle w:val="longtext1"/>
          <w:rFonts w:ascii="Book Antiqua" w:hAnsi="Book Antiqua"/>
          <w:sz w:val="22"/>
          <w:szCs w:val="22"/>
        </w:rPr>
        <w:t>ë</w:t>
      </w:r>
      <w:r w:rsidR="00291F6E" w:rsidRPr="00636235">
        <w:rPr>
          <w:rStyle w:val="longtext1"/>
          <w:rFonts w:ascii="Book Antiqua" w:hAnsi="Book Antiqua"/>
          <w:sz w:val="22"/>
          <w:szCs w:val="22"/>
        </w:rPr>
        <w:t xml:space="preserve">to masa </w:t>
      </w:r>
      <w:r w:rsidR="00F54C93" w:rsidRPr="00636235">
        <w:rPr>
          <w:rStyle w:val="longtext1"/>
          <w:rFonts w:ascii="Book Antiqua" w:hAnsi="Book Antiqua"/>
          <w:sz w:val="22"/>
          <w:szCs w:val="22"/>
        </w:rPr>
        <w:t xml:space="preserve"> dhe sektor </w:t>
      </w:r>
      <w:r w:rsidR="00291F6E" w:rsidRPr="00636235">
        <w:rPr>
          <w:rStyle w:val="longtext1"/>
          <w:rFonts w:ascii="Book Antiqua" w:hAnsi="Book Antiqua"/>
          <w:sz w:val="22"/>
          <w:szCs w:val="22"/>
        </w:rPr>
        <w:t>t</w:t>
      </w:r>
      <w:r w:rsidR="003B0238" w:rsidRPr="00636235">
        <w:rPr>
          <w:rStyle w:val="longtext1"/>
          <w:rFonts w:ascii="Book Antiqua" w:hAnsi="Book Antiqua"/>
          <w:sz w:val="22"/>
          <w:szCs w:val="22"/>
        </w:rPr>
        <w:t>ë</w:t>
      </w:r>
      <w:r w:rsidR="00291F6E" w:rsidRPr="00636235">
        <w:rPr>
          <w:rStyle w:val="longtext1"/>
          <w:rFonts w:ascii="Book Antiqua" w:hAnsi="Book Antiqua"/>
          <w:sz w:val="22"/>
          <w:szCs w:val="22"/>
        </w:rPr>
        <w:t xml:space="preserve"> Programit t</w:t>
      </w:r>
      <w:r w:rsidR="003B0238" w:rsidRPr="00636235">
        <w:rPr>
          <w:rStyle w:val="longtext1"/>
          <w:rFonts w:ascii="Book Antiqua" w:hAnsi="Book Antiqua"/>
          <w:sz w:val="22"/>
          <w:szCs w:val="22"/>
        </w:rPr>
        <w:t>ë</w:t>
      </w:r>
      <w:r w:rsidR="00AE7345" w:rsidRPr="00636235">
        <w:rPr>
          <w:rStyle w:val="longtext1"/>
          <w:rFonts w:ascii="Book Antiqua" w:hAnsi="Book Antiqua"/>
          <w:sz w:val="22"/>
          <w:szCs w:val="22"/>
        </w:rPr>
        <w:t xml:space="preserve"> Zhvillimit Rural 2022</w:t>
      </w:r>
      <w:r w:rsidR="00616743" w:rsidRPr="00636235">
        <w:rPr>
          <w:rStyle w:val="longtext1"/>
          <w:rFonts w:ascii="Book Antiqua" w:hAnsi="Book Antiqua"/>
          <w:sz w:val="22"/>
          <w:szCs w:val="22"/>
        </w:rPr>
        <w:t>.</w:t>
      </w:r>
    </w:p>
    <w:p w:rsidR="000F2EC1" w:rsidRPr="00A57B15" w:rsidRDefault="000F2EC1" w:rsidP="00C24D78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sz w:val="22"/>
          <w:szCs w:val="22"/>
          <w:u w:val="single"/>
        </w:rPr>
      </w:pPr>
    </w:p>
    <w:p w:rsidR="00A57B15" w:rsidRDefault="00F0767A" w:rsidP="00C24D78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b/>
          <w:sz w:val="22"/>
          <w:szCs w:val="22"/>
        </w:rPr>
      </w:pPr>
      <w:r w:rsidRPr="00C24D78">
        <w:rPr>
          <w:rStyle w:val="longtext1"/>
          <w:rFonts w:ascii="Book Antiqua" w:hAnsi="Book Antiqua"/>
          <w:b/>
          <w:sz w:val="22"/>
          <w:szCs w:val="22"/>
        </w:rPr>
        <w:t xml:space="preserve">MASA </w:t>
      </w:r>
      <w:r w:rsidR="006E1529" w:rsidRPr="00C24D78">
        <w:rPr>
          <w:rStyle w:val="longtext1"/>
          <w:rFonts w:ascii="Book Antiqua" w:hAnsi="Book Antiqua"/>
          <w:b/>
          <w:sz w:val="22"/>
          <w:szCs w:val="22"/>
        </w:rPr>
        <w:t>1:  Investimet në asetet fizike në ekonomitë bujqësore</w:t>
      </w:r>
    </w:p>
    <w:p w:rsidR="00415678" w:rsidRDefault="00415678" w:rsidP="00C24D78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b/>
          <w:sz w:val="22"/>
          <w:szCs w:val="22"/>
        </w:rPr>
      </w:pPr>
    </w:p>
    <w:p w:rsidR="00415678" w:rsidRPr="00320C11" w:rsidRDefault="00415678" w:rsidP="00415678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sz w:val="22"/>
          <w:szCs w:val="22"/>
        </w:rPr>
      </w:pPr>
      <w:r w:rsidRPr="00320C11">
        <w:rPr>
          <w:rStyle w:val="longtext1"/>
          <w:rFonts w:ascii="Book Antiqua" w:hAnsi="Book Antiqua"/>
          <w:sz w:val="22"/>
          <w:szCs w:val="22"/>
        </w:rPr>
        <w:t>1.1</w:t>
      </w:r>
      <w:r w:rsidRPr="00320C11">
        <w:rPr>
          <w:rStyle w:val="longtext1"/>
          <w:rFonts w:ascii="Book Antiqua" w:hAnsi="Book Antiqua"/>
          <w:sz w:val="22"/>
          <w:szCs w:val="22"/>
        </w:rPr>
        <w:tab/>
        <w:t xml:space="preserve">  Pemë drufrutore </w:t>
      </w:r>
    </w:p>
    <w:p w:rsidR="00415678" w:rsidRPr="00320C11" w:rsidRDefault="00415678" w:rsidP="00415678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sz w:val="22"/>
          <w:szCs w:val="22"/>
        </w:rPr>
      </w:pPr>
      <w:r w:rsidRPr="00320C11">
        <w:rPr>
          <w:rStyle w:val="longtext1"/>
          <w:rFonts w:ascii="Book Antiqua" w:hAnsi="Book Antiqua"/>
          <w:sz w:val="22"/>
          <w:szCs w:val="22"/>
        </w:rPr>
        <w:t>1.1 a)   Arra dhe lajthia</w:t>
      </w:r>
    </w:p>
    <w:p w:rsidR="00415678" w:rsidRPr="00320C11" w:rsidRDefault="00415678" w:rsidP="00415678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sz w:val="22"/>
          <w:szCs w:val="22"/>
        </w:rPr>
      </w:pPr>
      <w:r w:rsidRPr="00320C11">
        <w:rPr>
          <w:rStyle w:val="longtext1"/>
          <w:rFonts w:ascii="Book Antiqua" w:hAnsi="Book Antiqua"/>
          <w:sz w:val="22"/>
          <w:szCs w:val="22"/>
        </w:rPr>
        <w:t>1.2</w:t>
      </w:r>
      <w:r w:rsidRPr="00320C11">
        <w:rPr>
          <w:rStyle w:val="longtext1"/>
          <w:rFonts w:ascii="Book Antiqua" w:hAnsi="Book Antiqua"/>
          <w:sz w:val="22"/>
          <w:szCs w:val="22"/>
        </w:rPr>
        <w:tab/>
        <w:t xml:space="preserve">  Pemë manore</w:t>
      </w:r>
    </w:p>
    <w:p w:rsidR="00415678" w:rsidRPr="00320C11" w:rsidRDefault="00415678" w:rsidP="00415678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sz w:val="22"/>
          <w:szCs w:val="22"/>
        </w:rPr>
      </w:pPr>
      <w:r w:rsidRPr="00320C11">
        <w:rPr>
          <w:rStyle w:val="longtext1"/>
          <w:rFonts w:ascii="Book Antiqua" w:hAnsi="Book Antiqua"/>
          <w:sz w:val="22"/>
          <w:szCs w:val="22"/>
        </w:rPr>
        <w:t>1.3</w:t>
      </w:r>
      <w:r w:rsidRPr="00320C11">
        <w:rPr>
          <w:rStyle w:val="longtext1"/>
          <w:rFonts w:ascii="Book Antiqua" w:hAnsi="Book Antiqua"/>
          <w:sz w:val="22"/>
          <w:szCs w:val="22"/>
        </w:rPr>
        <w:tab/>
        <w:t xml:space="preserve">  Sektori i perimeve dhe serrave</w:t>
      </w:r>
    </w:p>
    <w:p w:rsidR="00415678" w:rsidRPr="00320C11" w:rsidRDefault="00415678" w:rsidP="00415678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sz w:val="22"/>
          <w:szCs w:val="22"/>
        </w:rPr>
      </w:pPr>
      <w:r w:rsidRPr="00320C11">
        <w:rPr>
          <w:rStyle w:val="longtext1"/>
          <w:rFonts w:ascii="Book Antiqua" w:hAnsi="Book Antiqua"/>
          <w:sz w:val="22"/>
          <w:szCs w:val="22"/>
        </w:rPr>
        <w:t xml:space="preserve">1.3 a) Sektori i serrave për fidane </w:t>
      </w:r>
      <w:r w:rsidRPr="00320C11">
        <w:rPr>
          <w:rStyle w:val="longtext1"/>
          <w:rFonts w:ascii="Book Antiqua" w:hAnsi="Book Antiqua"/>
          <w:sz w:val="22"/>
          <w:szCs w:val="22"/>
        </w:rPr>
        <w:tab/>
        <w:t xml:space="preserve"> </w:t>
      </w:r>
    </w:p>
    <w:p w:rsidR="00415678" w:rsidRPr="00320C11" w:rsidRDefault="00415678" w:rsidP="00415678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sz w:val="22"/>
          <w:szCs w:val="22"/>
        </w:rPr>
      </w:pPr>
      <w:r w:rsidRPr="00320C11">
        <w:rPr>
          <w:rStyle w:val="longtext1"/>
          <w:rFonts w:ascii="Book Antiqua" w:hAnsi="Book Antiqua"/>
          <w:sz w:val="22"/>
          <w:szCs w:val="22"/>
        </w:rPr>
        <w:t>1.4</w:t>
      </w:r>
      <w:r w:rsidRPr="00320C11">
        <w:rPr>
          <w:rStyle w:val="longtext1"/>
          <w:rFonts w:ascii="Book Antiqua" w:hAnsi="Book Antiqua"/>
          <w:sz w:val="22"/>
          <w:szCs w:val="22"/>
        </w:rPr>
        <w:tab/>
        <w:t xml:space="preserve">  Depo për ruajtjen e pemëve dhe perimeve</w:t>
      </w:r>
    </w:p>
    <w:p w:rsidR="00415678" w:rsidRPr="00320C11" w:rsidRDefault="00415678" w:rsidP="00415678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sz w:val="22"/>
          <w:szCs w:val="22"/>
        </w:rPr>
      </w:pPr>
      <w:r w:rsidRPr="00320C11">
        <w:rPr>
          <w:rStyle w:val="longtext1"/>
          <w:rFonts w:ascii="Book Antiqua" w:hAnsi="Book Antiqua"/>
          <w:sz w:val="22"/>
          <w:szCs w:val="22"/>
        </w:rPr>
        <w:t>1.5</w:t>
      </w:r>
      <w:r w:rsidRPr="00320C11">
        <w:rPr>
          <w:rStyle w:val="longtext1"/>
          <w:rFonts w:ascii="Book Antiqua" w:hAnsi="Book Antiqua"/>
          <w:sz w:val="22"/>
          <w:szCs w:val="22"/>
        </w:rPr>
        <w:tab/>
        <w:t xml:space="preserve">  Prodhimi i mishit /rritja e viçave</w:t>
      </w:r>
    </w:p>
    <w:p w:rsidR="00415678" w:rsidRPr="00320C11" w:rsidRDefault="00415678" w:rsidP="00415678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sz w:val="22"/>
          <w:szCs w:val="22"/>
        </w:rPr>
      </w:pPr>
      <w:r w:rsidRPr="00320C11">
        <w:rPr>
          <w:rStyle w:val="longtext1"/>
          <w:rFonts w:ascii="Book Antiqua" w:hAnsi="Book Antiqua"/>
          <w:sz w:val="22"/>
          <w:szCs w:val="22"/>
        </w:rPr>
        <w:t>1.6</w:t>
      </w:r>
      <w:r w:rsidRPr="00320C11">
        <w:rPr>
          <w:rStyle w:val="longtext1"/>
          <w:rFonts w:ascii="Book Antiqua" w:hAnsi="Book Antiqua"/>
          <w:sz w:val="22"/>
          <w:szCs w:val="22"/>
        </w:rPr>
        <w:tab/>
        <w:t xml:space="preserve">  Prodhimi i mishit / rritja e derrave</w:t>
      </w:r>
    </w:p>
    <w:p w:rsidR="00415678" w:rsidRPr="00320C11" w:rsidRDefault="00415678" w:rsidP="00415678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sz w:val="22"/>
          <w:szCs w:val="22"/>
        </w:rPr>
      </w:pPr>
      <w:r w:rsidRPr="00320C11">
        <w:rPr>
          <w:rStyle w:val="longtext1"/>
          <w:rFonts w:ascii="Book Antiqua" w:hAnsi="Book Antiqua"/>
          <w:sz w:val="22"/>
          <w:szCs w:val="22"/>
        </w:rPr>
        <w:t>1.7</w:t>
      </w:r>
      <w:r w:rsidRPr="00320C11">
        <w:rPr>
          <w:rStyle w:val="longtext1"/>
          <w:rFonts w:ascii="Book Antiqua" w:hAnsi="Book Antiqua"/>
          <w:sz w:val="22"/>
          <w:szCs w:val="22"/>
        </w:rPr>
        <w:tab/>
        <w:t xml:space="preserve">  Prodhimi i qumështit/lopë</w:t>
      </w:r>
    </w:p>
    <w:p w:rsidR="00415678" w:rsidRPr="00320C11" w:rsidRDefault="00415678" w:rsidP="00415678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sz w:val="22"/>
          <w:szCs w:val="22"/>
        </w:rPr>
      </w:pPr>
      <w:r w:rsidRPr="00320C11">
        <w:rPr>
          <w:rStyle w:val="longtext1"/>
          <w:rFonts w:ascii="Book Antiqua" w:hAnsi="Book Antiqua"/>
          <w:sz w:val="22"/>
          <w:szCs w:val="22"/>
        </w:rPr>
        <w:t>1.8</w:t>
      </w:r>
      <w:r w:rsidRPr="00320C11">
        <w:rPr>
          <w:rStyle w:val="longtext1"/>
          <w:rFonts w:ascii="Book Antiqua" w:hAnsi="Book Antiqua"/>
          <w:sz w:val="22"/>
          <w:szCs w:val="22"/>
        </w:rPr>
        <w:tab/>
        <w:t xml:space="preserve">  Prodhimi i qumështit / dele dhe dhi </w:t>
      </w:r>
    </w:p>
    <w:p w:rsidR="00415678" w:rsidRPr="00320C11" w:rsidRDefault="00415678" w:rsidP="00415678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sz w:val="22"/>
          <w:szCs w:val="22"/>
        </w:rPr>
      </w:pPr>
      <w:r w:rsidRPr="00320C11">
        <w:rPr>
          <w:rStyle w:val="longtext1"/>
          <w:rFonts w:ascii="Book Antiqua" w:hAnsi="Book Antiqua"/>
          <w:sz w:val="22"/>
          <w:szCs w:val="22"/>
        </w:rPr>
        <w:t>1.9</w:t>
      </w:r>
      <w:r w:rsidRPr="00320C11">
        <w:rPr>
          <w:rStyle w:val="longtext1"/>
          <w:rFonts w:ascii="Book Antiqua" w:hAnsi="Book Antiqua"/>
          <w:sz w:val="22"/>
          <w:szCs w:val="22"/>
        </w:rPr>
        <w:tab/>
        <w:t xml:space="preserve">  </w:t>
      </w:r>
      <w:r w:rsidR="00EE7EFB" w:rsidRPr="00320C11">
        <w:rPr>
          <w:rStyle w:val="longtext1"/>
          <w:rFonts w:ascii="Book Antiqua" w:hAnsi="Book Antiqua"/>
          <w:sz w:val="22"/>
          <w:szCs w:val="22"/>
        </w:rPr>
        <w:t xml:space="preserve">Pikat grumbulluese </w:t>
      </w:r>
      <w:r w:rsidRPr="00320C11">
        <w:rPr>
          <w:rStyle w:val="longtext1"/>
          <w:rFonts w:ascii="Book Antiqua" w:hAnsi="Book Antiqua"/>
          <w:sz w:val="22"/>
          <w:szCs w:val="22"/>
        </w:rPr>
        <w:t>të qumështit</w:t>
      </w:r>
    </w:p>
    <w:p w:rsidR="00415678" w:rsidRPr="00320C11" w:rsidRDefault="00415678" w:rsidP="00415678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sz w:val="22"/>
          <w:szCs w:val="22"/>
        </w:rPr>
      </w:pPr>
      <w:r w:rsidRPr="00320C11">
        <w:rPr>
          <w:rStyle w:val="longtext1"/>
          <w:rFonts w:ascii="Book Antiqua" w:hAnsi="Book Antiqua"/>
          <w:sz w:val="22"/>
          <w:szCs w:val="22"/>
        </w:rPr>
        <w:t>1.10 Prodhimi i rrushit</w:t>
      </w:r>
    </w:p>
    <w:p w:rsidR="00415678" w:rsidRPr="00320C11" w:rsidRDefault="00415678" w:rsidP="00415678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sz w:val="22"/>
          <w:szCs w:val="22"/>
        </w:rPr>
      </w:pPr>
      <w:r w:rsidRPr="00320C11">
        <w:rPr>
          <w:rStyle w:val="longtext1"/>
          <w:rFonts w:ascii="Book Antiqua" w:hAnsi="Book Antiqua"/>
          <w:sz w:val="22"/>
          <w:szCs w:val="22"/>
        </w:rPr>
        <w:t>1.11 Prodhimi i vezëve</w:t>
      </w:r>
    </w:p>
    <w:p w:rsidR="00F0767A" w:rsidRDefault="00F0767A" w:rsidP="00C24D78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Book Antiqua" w:hAnsi="Book Antiqua" w:cs="Calibri"/>
        </w:rPr>
      </w:pPr>
    </w:p>
    <w:p w:rsidR="00F0767A" w:rsidRDefault="00F0767A" w:rsidP="00C24D78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b/>
          <w:sz w:val="22"/>
          <w:szCs w:val="22"/>
        </w:rPr>
      </w:pPr>
      <w:r w:rsidRPr="00C24D78">
        <w:rPr>
          <w:rStyle w:val="longtext1"/>
          <w:rFonts w:ascii="Book Antiqua" w:hAnsi="Book Antiqua"/>
          <w:b/>
          <w:sz w:val="22"/>
          <w:szCs w:val="22"/>
        </w:rPr>
        <w:t>MASA 3: Investimet në asetet fizike në përpunimin dhe tregtimin e prodhimeve bujqësore.</w:t>
      </w:r>
    </w:p>
    <w:p w:rsidR="00415678" w:rsidRDefault="00415678" w:rsidP="00C24D78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b/>
          <w:sz w:val="22"/>
          <w:szCs w:val="22"/>
        </w:rPr>
      </w:pPr>
    </w:p>
    <w:p w:rsidR="00415678" w:rsidRPr="00320C11" w:rsidRDefault="00415678" w:rsidP="00415678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sz w:val="22"/>
          <w:szCs w:val="22"/>
        </w:rPr>
      </w:pPr>
      <w:r w:rsidRPr="00320C11">
        <w:rPr>
          <w:rStyle w:val="longtext1"/>
          <w:rFonts w:ascii="Book Antiqua" w:hAnsi="Book Antiqua"/>
          <w:sz w:val="22"/>
          <w:szCs w:val="22"/>
        </w:rPr>
        <w:t>3.1</w:t>
      </w:r>
      <w:r w:rsidRPr="00320C11">
        <w:rPr>
          <w:rStyle w:val="longtext1"/>
          <w:rFonts w:ascii="Book Antiqua" w:hAnsi="Book Antiqua"/>
          <w:sz w:val="22"/>
          <w:szCs w:val="22"/>
        </w:rPr>
        <w:tab/>
        <w:t xml:space="preserve"> Përpunimi i qumështit</w:t>
      </w:r>
    </w:p>
    <w:p w:rsidR="00415678" w:rsidRPr="00320C11" w:rsidRDefault="00415678" w:rsidP="00415678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sz w:val="22"/>
          <w:szCs w:val="22"/>
        </w:rPr>
      </w:pPr>
      <w:r w:rsidRPr="00320C11">
        <w:rPr>
          <w:rStyle w:val="longtext1"/>
          <w:rFonts w:ascii="Book Antiqua" w:hAnsi="Book Antiqua"/>
          <w:sz w:val="22"/>
          <w:szCs w:val="22"/>
        </w:rPr>
        <w:t>3.2</w:t>
      </w:r>
      <w:r w:rsidRPr="00320C11">
        <w:rPr>
          <w:rStyle w:val="longtext1"/>
          <w:rFonts w:ascii="Book Antiqua" w:hAnsi="Book Antiqua"/>
          <w:sz w:val="22"/>
          <w:szCs w:val="22"/>
        </w:rPr>
        <w:tab/>
        <w:t xml:space="preserve"> Përpunimi i mishit</w:t>
      </w:r>
    </w:p>
    <w:p w:rsidR="00415678" w:rsidRPr="00320C11" w:rsidRDefault="00415678" w:rsidP="00415678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sz w:val="22"/>
          <w:szCs w:val="22"/>
        </w:rPr>
      </w:pPr>
      <w:r w:rsidRPr="00320C11">
        <w:rPr>
          <w:rStyle w:val="longtext1"/>
          <w:rFonts w:ascii="Book Antiqua" w:hAnsi="Book Antiqua"/>
          <w:sz w:val="22"/>
          <w:szCs w:val="22"/>
        </w:rPr>
        <w:t xml:space="preserve">3.3 </w:t>
      </w:r>
      <w:r w:rsidRPr="00320C11">
        <w:rPr>
          <w:rStyle w:val="longtext1"/>
          <w:rFonts w:ascii="Book Antiqua" w:hAnsi="Book Antiqua"/>
          <w:sz w:val="22"/>
          <w:szCs w:val="22"/>
        </w:rPr>
        <w:tab/>
        <w:t>Përpunimi i pemëve dhe perimeve</w:t>
      </w:r>
    </w:p>
    <w:p w:rsidR="00415678" w:rsidRPr="00320C11" w:rsidRDefault="00415678" w:rsidP="00415678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sz w:val="22"/>
          <w:szCs w:val="22"/>
        </w:rPr>
      </w:pPr>
      <w:r w:rsidRPr="00320C11">
        <w:rPr>
          <w:rStyle w:val="longtext1"/>
          <w:rFonts w:ascii="Book Antiqua" w:hAnsi="Book Antiqua"/>
          <w:sz w:val="22"/>
          <w:szCs w:val="22"/>
        </w:rPr>
        <w:lastRenderedPageBreak/>
        <w:t>3.4  Përpunimi i verës</w:t>
      </w:r>
    </w:p>
    <w:p w:rsidR="00C24D78" w:rsidRPr="00320C11" w:rsidRDefault="00415678" w:rsidP="00415678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sz w:val="22"/>
          <w:szCs w:val="22"/>
        </w:rPr>
      </w:pPr>
      <w:r w:rsidRPr="00320C11">
        <w:rPr>
          <w:rStyle w:val="longtext1"/>
          <w:rFonts w:ascii="Book Antiqua" w:hAnsi="Book Antiqua"/>
          <w:sz w:val="22"/>
          <w:szCs w:val="22"/>
        </w:rPr>
        <w:t>3.5</w:t>
      </w:r>
      <w:r w:rsidRPr="00320C11">
        <w:rPr>
          <w:rStyle w:val="longtext1"/>
          <w:rFonts w:ascii="Book Antiqua" w:hAnsi="Book Antiqua"/>
          <w:sz w:val="22"/>
          <w:szCs w:val="22"/>
        </w:rPr>
        <w:tab/>
        <w:t xml:space="preserve"> Pika grumbulluese /depo</w:t>
      </w:r>
    </w:p>
    <w:p w:rsidR="00C24D78" w:rsidRDefault="00C24D78" w:rsidP="00C24D78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b/>
          <w:sz w:val="22"/>
          <w:szCs w:val="22"/>
        </w:rPr>
      </w:pPr>
    </w:p>
    <w:p w:rsidR="00821DC6" w:rsidRDefault="00F0767A" w:rsidP="00C24D78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b/>
          <w:sz w:val="22"/>
          <w:szCs w:val="22"/>
        </w:rPr>
      </w:pPr>
      <w:r w:rsidRPr="00C24D78">
        <w:rPr>
          <w:rStyle w:val="longtext1"/>
          <w:rFonts w:ascii="Book Antiqua" w:hAnsi="Book Antiqua"/>
          <w:b/>
          <w:sz w:val="22"/>
          <w:szCs w:val="22"/>
        </w:rPr>
        <w:t>MASA 7</w:t>
      </w:r>
      <w:r w:rsidR="006E1529" w:rsidRPr="00C24D78">
        <w:rPr>
          <w:rStyle w:val="longtext1"/>
          <w:rFonts w:ascii="Book Antiqua" w:hAnsi="Book Antiqua"/>
          <w:b/>
          <w:sz w:val="22"/>
          <w:szCs w:val="22"/>
        </w:rPr>
        <w:t>: Diversifikimi i fermave dhe zhvillimi i bizneseve</w:t>
      </w:r>
    </w:p>
    <w:p w:rsidR="00415678" w:rsidRDefault="00415678" w:rsidP="00C24D78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b/>
          <w:sz w:val="22"/>
          <w:szCs w:val="22"/>
        </w:rPr>
      </w:pPr>
    </w:p>
    <w:p w:rsidR="00415678" w:rsidRPr="00320C11" w:rsidRDefault="00415678" w:rsidP="00415678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sz w:val="22"/>
          <w:szCs w:val="22"/>
        </w:rPr>
      </w:pPr>
      <w:r w:rsidRPr="00320C11">
        <w:rPr>
          <w:rStyle w:val="longtext1"/>
          <w:rFonts w:ascii="Book Antiqua" w:hAnsi="Book Antiqua"/>
          <w:sz w:val="22"/>
          <w:szCs w:val="22"/>
        </w:rPr>
        <w:t>7.1</w:t>
      </w:r>
      <w:r w:rsidRPr="00320C11">
        <w:rPr>
          <w:rStyle w:val="longtext1"/>
          <w:rFonts w:ascii="Book Antiqua" w:hAnsi="Book Antiqua"/>
          <w:sz w:val="22"/>
          <w:szCs w:val="22"/>
        </w:rPr>
        <w:tab/>
        <w:t xml:space="preserve"> Grumbullimi dhe përpunimi i produkteve jo drusore të pyllit përfshirë bimët mjeksore dhe aromatike </w:t>
      </w:r>
    </w:p>
    <w:p w:rsidR="00415678" w:rsidRPr="00320C11" w:rsidRDefault="00415678" w:rsidP="00415678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sz w:val="22"/>
          <w:szCs w:val="22"/>
        </w:rPr>
      </w:pPr>
      <w:r w:rsidRPr="00320C11">
        <w:rPr>
          <w:rStyle w:val="longtext1"/>
          <w:rFonts w:ascii="Book Antiqua" w:hAnsi="Book Antiqua"/>
          <w:sz w:val="22"/>
          <w:szCs w:val="22"/>
        </w:rPr>
        <w:t>7.2</w:t>
      </w:r>
      <w:r w:rsidRPr="00320C11">
        <w:rPr>
          <w:rStyle w:val="longtext1"/>
          <w:rFonts w:ascii="Book Antiqua" w:hAnsi="Book Antiqua"/>
          <w:sz w:val="22"/>
          <w:szCs w:val="22"/>
        </w:rPr>
        <w:tab/>
        <w:t xml:space="preserve"> Zhvillimin e turizmi rural dhe agro – turizmi</w:t>
      </w:r>
    </w:p>
    <w:p w:rsidR="00415678" w:rsidRPr="00320C11" w:rsidRDefault="00415678" w:rsidP="00415678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sz w:val="22"/>
          <w:szCs w:val="22"/>
        </w:rPr>
      </w:pPr>
      <w:r w:rsidRPr="00320C11">
        <w:rPr>
          <w:rStyle w:val="longtext1"/>
          <w:rFonts w:ascii="Book Antiqua" w:hAnsi="Book Antiqua"/>
          <w:sz w:val="22"/>
          <w:szCs w:val="22"/>
        </w:rPr>
        <w:t>7.3  Përpunimi i prodhimeve bujqësore në ekonomi familjare</w:t>
      </w:r>
    </w:p>
    <w:p w:rsidR="00415678" w:rsidRPr="00320C11" w:rsidRDefault="00415678" w:rsidP="00415678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sz w:val="22"/>
          <w:szCs w:val="22"/>
        </w:rPr>
      </w:pPr>
      <w:r w:rsidRPr="00320C11">
        <w:rPr>
          <w:rStyle w:val="longtext1"/>
          <w:rFonts w:ascii="Book Antiqua" w:hAnsi="Book Antiqua"/>
          <w:sz w:val="22"/>
          <w:szCs w:val="22"/>
        </w:rPr>
        <w:t>7.4</w:t>
      </w:r>
      <w:r w:rsidRPr="00320C11">
        <w:rPr>
          <w:rStyle w:val="longtext1"/>
          <w:rFonts w:ascii="Book Antiqua" w:hAnsi="Book Antiqua"/>
          <w:sz w:val="22"/>
          <w:szCs w:val="22"/>
        </w:rPr>
        <w:tab/>
        <w:t>Prodhimi mjaltit</w:t>
      </w:r>
    </w:p>
    <w:p w:rsidR="00415678" w:rsidRPr="00320C11" w:rsidRDefault="00415678" w:rsidP="00415678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sz w:val="22"/>
          <w:szCs w:val="22"/>
        </w:rPr>
      </w:pPr>
      <w:r w:rsidRPr="00320C11">
        <w:rPr>
          <w:rStyle w:val="longtext1"/>
          <w:rFonts w:ascii="Book Antiqua" w:hAnsi="Book Antiqua"/>
          <w:sz w:val="22"/>
          <w:szCs w:val="22"/>
        </w:rPr>
        <w:t>7.5</w:t>
      </w:r>
      <w:r w:rsidRPr="00320C11">
        <w:rPr>
          <w:rStyle w:val="longtext1"/>
          <w:rFonts w:ascii="Book Antiqua" w:hAnsi="Book Antiqua"/>
          <w:sz w:val="22"/>
          <w:szCs w:val="22"/>
        </w:rPr>
        <w:tab/>
        <w:t>Aktivitetet jo-bujqësore në zona rurale</w:t>
      </w:r>
    </w:p>
    <w:p w:rsidR="00415678" w:rsidRPr="00320C11" w:rsidRDefault="00415678" w:rsidP="00415678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sz w:val="22"/>
          <w:szCs w:val="22"/>
        </w:rPr>
      </w:pPr>
      <w:r w:rsidRPr="00320C11">
        <w:rPr>
          <w:rStyle w:val="longtext1"/>
          <w:rFonts w:ascii="Book Antiqua" w:hAnsi="Book Antiqua"/>
          <w:sz w:val="22"/>
          <w:szCs w:val="22"/>
        </w:rPr>
        <w:t>7.5a) Përpunimi I leshit të deleve</w:t>
      </w:r>
    </w:p>
    <w:p w:rsidR="00415678" w:rsidRPr="00320C11" w:rsidRDefault="00415678" w:rsidP="00415678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sz w:val="22"/>
          <w:szCs w:val="22"/>
        </w:rPr>
      </w:pPr>
      <w:r w:rsidRPr="00320C11">
        <w:rPr>
          <w:rStyle w:val="longtext1"/>
          <w:rFonts w:ascii="Book Antiqua" w:hAnsi="Book Antiqua"/>
          <w:sz w:val="22"/>
          <w:szCs w:val="22"/>
        </w:rPr>
        <w:t xml:space="preserve">7.5b) Prodhimi I humusit </w:t>
      </w:r>
    </w:p>
    <w:p w:rsidR="00415678" w:rsidRPr="00320C11" w:rsidRDefault="00415678" w:rsidP="00415678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sz w:val="22"/>
          <w:szCs w:val="22"/>
        </w:rPr>
      </w:pPr>
      <w:r w:rsidRPr="00320C11">
        <w:rPr>
          <w:rStyle w:val="longtext1"/>
          <w:rFonts w:ascii="Book Antiqua" w:hAnsi="Book Antiqua"/>
          <w:sz w:val="22"/>
          <w:szCs w:val="22"/>
        </w:rPr>
        <w:t>7.6</w:t>
      </w:r>
      <w:r w:rsidRPr="00320C11">
        <w:rPr>
          <w:rStyle w:val="longtext1"/>
          <w:rFonts w:ascii="Book Antiqua" w:hAnsi="Book Antiqua"/>
          <w:sz w:val="22"/>
          <w:szCs w:val="22"/>
        </w:rPr>
        <w:tab/>
        <w:t xml:space="preserve"> Rritja e shpezëve të fshatit </w:t>
      </w:r>
    </w:p>
    <w:p w:rsidR="00415678" w:rsidRPr="00320C11" w:rsidRDefault="00415678" w:rsidP="00415678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sz w:val="22"/>
          <w:szCs w:val="22"/>
        </w:rPr>
      </w:pPr>
      <w:r w:rsidRPr="00320C11">
        <w:rPr>
          <w:rStyle w:val="longtext1"/>
          <w:rFonts w:ascii="Book Antiqua" w:hAnsi="Book Antiqua"/>
          <w:sz w:val="22"/>
          <w:szCs w:val="22"/>
        </w:rPr>
        <w:t>7.7</w:t>
      </w:r>
      <w:r w:rsidRPr="00320C11">
        <w:rPr>
          <w:rStyle w:val="longtext1"/>
          <w:rFonts w:ascii="Book Antiqua" w:hAnsi="Book Antiqua"/>
          <w:sz w:val="22"/>
          <w:szCs w:val="22"/>
        </w:rPr>
        <w:tab/>
        <w:t xml:space="preserve"> Kultivimi i peshkut</w:t>
      </w:r>
    </w:p>
    <w:p w:rsidR="00C24D78" w:rsidRDefault="00C24D78" w:rsidP="00C24D78">
      <w:pPr>
        <w:shd w:val="clear" w:color="auto" w:fill="FFFFFF"/>
        <w:tabs>
          <w:tab w:val="left" w:pos="720"/>
        </w:tabs>
        <w:spacing w:line="276" w:lineRule="auto"/>
        <w:ind w:left="360"/>
        <w:contextualSpacing/>
        <w:jc w:val="both"/>
        <w:rPr>
          <w:rFonts w:ascii="Book Antiqua" w:hAnsi="Book Antiqua" w:cs="Arial"/>
          <w:color w:val="000000" w:themeColor="text1"/>
          <w:lang w:eastAsia="de-AT"/>
        </w:rPr>
      </w:pPr>
    </w:p>
    <w:p w:rsidR="00F0767A" w:rsidRPr="00C24D78" w:rsidRDefault="00C24D78" w:rsidP="00C24D78">
      <w:pPr>
        <w:spacing w:after="360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</w:rPr>
        <w:t xml:space="preserve">     M</w:t>
      </w:r>
      <w:r w:rsidRPr="00C24D78">
        <w:rPr>
          <w:rFonts w:ascii="Book Antiqua" w:hAnsi="Book Antiqua"/>
          <w:b/>
        </w:rPr>
        <w:t>asa 5:</w:t>
      </w:r>
      <w:r w:rsidRPr="00C24D78">
        <w:rPr>
          <w:rFonts w:ascii="Book Antiqua" w:hAnsi="Book Antiqua"/>
          <w:color w:val="2E74B5" w:themeColor="accent1" w:themeShade="BF"/>
        </w:rPr>
        <w:t xml:space="preserve"> </w:t>
      </w:r>
      <w:r w:rsidRPr="00C24D78">
        <w:rPr>
          <w:rFonts w:ascii="Book Antiqua" w:hAnsi="Book Antiqua"/>
          <w:b/>
          <w:bCs/>
        </w:rPr>
        <w:t>përgatitja zbatimi i strategjive të</w:t>
      </w:r>
      <w:r>
        <w:rPr>
          <w:rFonts w:ascii="Book Antiqua" w:hAnsi="Book Antiqua"/>
          <w:b/>
          <w:bCs/>
        </w:rPr>
        <w:t xml:space="preserve"> zhvillimit lokal – qasja LEADER</w:t>
      </w:r>
    </w:p>
    <w:p w:rsidR="005E77C0" w:rsidRPr="005E77C0" w:rsidRDefault="005E77C0" w:rsidP="00C24D78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b/>
          <w:sz w:val="22"/>
          <w:szCs w:val="22"/>
        </w:rPr>
      </w:pPr>
      <w:r w:rsidRPr="00BF1CA0">
        <w:rPr>
          <w:rStyle w:val="longtext1"/>
          <w:rFonts w:ascii="Book Antiqua" w:hAnsi="Book Antiqua"/>
          <w:b/>
          <w:sz w:val="22"/>
          <w:szCs w:val="22"/>
        </w:rPr>
        <w:t>Buxheti:</w:t>
      </w:r>
      <w:r w:rsidRPr="005E77C0">
        <w:rPr>
          <w:rStyle w:val="longtext1"/>
          <w:rFonts w:ascii="Book Antiqua" w:hAnsi="Book Antiqua"/>
          <w:b/>
          <w:sz w:val="22"/>
          <w:szCs w:val="22"/>
        </w:rPr>
        <w:t xml:space="preserve"> </w:t>
      </w:r>
    </w:p>
    <w:p w:rsidR="00BF1CA0" w:rsidRDefault="00D67A89" w:rsidP="00C24D78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sz w:val="22"/>
          <w:szCs w:val="22"/>
        </w:rPr>
      </w:pPr>
      <w:r>
        <w:rPr>
          <w:rStyle w:val="longtext1"/>
          <w:rFonts w:ascii="Book Antiqua" w:hAnsi="Book Antiqua"/>
          <w:sz w:val="22"/>
          <w:szCs w:val="22"/>
        </w:rPr>
        <w:t xml:space="preserve">Buxheti i planifikuar për zbatimin e këtyre masave është </w:t>
      </w:r>
      <w:r w:rsidR="00AE7345">
        <w:rPr>
          <w:rStyle w:val="longtext1"/>
          <w:rFonts w:ascii="Book Antiqua" w:hAnsi="Book Antiqua"/>
          <w:sz w:val="22"/>
          <w:szCs w:val="22"/>
        </w:rPr>
        <w:t>26,331,798.00</w:t>
      </w:r>
      <w:r w:rsidR="00A57B15">
        <w:rPr>
          <w:rStyle w:val="longtext1"/>
          <w:rFonts w:ascii="Book Antiqua" w:hAnsi="Book Antiqua"/>
          <w:sz w:val="22"/>
          <w:szCs w:val="22"/>
        </w:rPr>
        <w:t xml:space="preserve"> (</w:t>
      </w:r>
      <w:r w:rsidR="00AE7345">
        <w:rPr>
          <w:rStyle w:val="longtext1"/>
          <w:rFonts w:ascii="Book Antiqua" w:hAnsi="Book Antiqua"/>
          <w:sz w:val="22"/>
          <w:szCs w:val="22"/>
        </w:rPr>
        <w:t xml:space="preserve">Njezet e gjashtë milion </w:t>
      </w:r>
      <w:r w:rsidR="00F54C93">
        <w:rPr>
          <w:rStyle w:val="longtext1"/>
          <w:rFonts w:ascii="Book Antiqua" w:hAnsi="Book Antiqua"/>
          <w:sz w:val="22"/>
          <w:szCs w:val="22"/>
        </w:rPr>
        <w:t>e treqind e tridhjete e një mijë</w:t>
      </w:r>
      <w:r w:rsidR="00AE7345">
        <w:rPr>
          <w:rStyle w:val="longtext1"/>
          <w:rFonts w:ascii="Book Antiqua" w:hAnsi="Book Antiqua"/>
          <w:sz w:val="22"/>
          <w:szCs w:val="22"/>
        </w:rPr>
        <w:t xml:space="preserve"> e shtatëqin e nenëtdhjet e tetë </w:t>
      </w:r>
      <w:r w:rsidR="00A57B15">
        <w:rPr>
          <w:rStyle w:val="longtext1"/>
          <w:rFonts w:ascii="Book Antiqua" w:hAnsi="Book Antiqua"/>
          <w:sz w:val="22"/>
          <w:szCs w:val="22"/>
        </w:rPr>
        <w:t>euro</w:t>
      </w:r>
      <w:r w:rsidR="00BF1CA0">
        <w:rPr>
          <w:rStyle w:val="longtext1"/>
          <w:rFonts w:ascii="Book Antiqua" w:hAnsi="Book Antiqua"/>
          <w:sz w:val="22"/>
          <w:szCs w:val="22"/>
        </w:rPr>
        <w:t>)</w:t>
      </w:r>
    </w:p>
    <w:p w:rsidR="006E1529" w:rsidRPr="00EA3FFD" w:rsidRDefault="00DF2C58" w:rsidP="00C24D78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sz w:val="22"/>
          <w:szCs w:val="22"/>
        </w:rPr>
      </w:pPr>
      <w:r w:rsidRPr="00EA3FFD">
        <w:rPr>
          <w:rStyle w:val="longtext1"/>
          <w:rFonts w:ascii="Book Antiqua" w:hAnsi="Book Antiqua"/>
          <w:sz w:val="22"/>
          <w:szCs w:val="22"/>
        </w:rPr>
        <w:t>Për të gjith</w:t>
      </w:r>
      <w:r w:rsidR="009239ED" w:rsidRPr="00EA3FFD">
        <w:rPr>
          <w:rStyle w:val="longtext1"/>
          <w:rFonts w:ascii="Book Antiqua" w:hAnsi="Book Antiqua"/>
          <w:sz w:val="22"/>
          <w:szCs w:val="22"/>
        </w:rPr>
        <w:t>ë</w:t>
      </w:r>
      <w:r w:rsidR="006E1529" w:rsidRPr="00EA3FFD">
        <w:rPr>
          <w:rStyle w:val="longtext1"/>
          <w:rFonts w:ascii="Book Antiqua" w:hAnsi="Book Antiqua"/>
          <w:sz w:val="22"/>
          <w:szCs w:val="22"/>
        </w:rPr>
        <w:t xml:space="preserve"> procedurat e aplikimit dhe dokumentacionin e nevojshëm, </w:t>
      </w:r>
      <w:r w:rsidR="00D67A89" w:rsidRPr="00D67A89">
        <w:rPr>
          <w:rStyle w:val="longtext1"/>
          <w:rFonts w:ascii="Book Antiqua" w:hAnsi="Book Antiqua"/>
          <w:sz w:val="22"/>
          <w:szCs w:val="22"/>
        </w:rPr>
        <w:t xml:space="preserve">Agjencia për Zhvillimin e Bujqësisë ka përgatitur udhëzues për aplikant </w:t>
      </w:r>
      <w:r w:rsidR="00D67A89">
        <w:rPr>
          <w:rStyle w:val="longtext1"/>
          <w:rFonts w:ascii="Book Antiqua" w:hAnsi="Book Antiqua"/>
          <w:sz w:val="22"/>
          <w:szCs w:val="22"/>
        </w:rPr>
        <w:t>t</w:t>
      </w:r>
      <w:r w:rsidR="003B0238">
        <w:rPr>
          <w:rStyle w:val="longtext1"/>
          <w:rFonts w:ascii="Book Antiqua" w:hAnsi="Book Antiqua"/>
          <w:sz w:val="22"/>
          <w:szCs w:val="22"/>
        </w:rPr>
        <w:t>ë</w:t>
      </w:r>
      <w:r w:rsidR="00D67A89">
        <w:rPr>
          <w:rStyle w:val="longtext1"/>
          <w:rFonts w:ascii="Book Antiqua" w:hAnsi="Book Antiqua"/>
          <w:sz w:val="22"/>
          <w:szCs w:val="22"/>
        </w:rPr>
        <w:t xml:space="preserve"> cilët do t</w:t>
      </w:r>
      <w:r w:rsidR="0029101E">
        <w:rPr>
          <w:rStyle w:val="longtext1"/>
          <w:rFonts w:ascii="Book Antiqua" w:hAnsi="Book Antiqua"/>
          <w:sz w:val="22"/>
          <w:szCs w:val="22"/>
        </w:rPr>
        <w:t>’</w:t>
      </w:r>
      <w:r w:rsidR="00D67A89">
        <w:rPr>
          <w:rStyle w:val="longtext1"/>
          <w:rFonts w:ascii="Book Antiqua" w:hAnsi="Book Antiqua"/>
          <w:sz w:val="22"/>
          <w:szCs w:val="22"/>
        </w:rPr>
        <w:t xml:space="preserve">i </w:t>
      </w:r>
      <w:r w:rsidR="006E1529" w:rsidRPr="00EA3FFD">
        <w:rPr>
          <w:rStyle w:val="longtext1"/>
          <w:rFonts w:ascii="Book Antiqua" w:hAnsi="Book Antiqua"/>
          <w:sz w:val="22"/>
          <w:szCs w:val="22"/>
        </w:rPr>
        <w:t xml:space="preserve"> gjeni në ueb</w:t>
      </w:r>
      <w:r w:rsidR="00E919ED" w:rsidRPr="00EA3FFD">
        <w:rPr>
          <w:rStyle w:val="longtext1"/>
          <w:rFonts w:ascii="Book Antiqua" w:hAnsi="Book Antiqua"/>
          <w:sz w:val="22"/>
          <w:szCs w:val="22"/>
        </w:rPr>
        <w:t xml:space="preserve">- </w:t>
      </w:r>
      <w:r w:rsidR="006E1529" w:rsidRPr="00EA3FFD">
        <w:rPr>
          <w:rStyle w:val="longtext1"/>
          <w:rFonts w:ascii="Book Antiqua" w:hAnsi="Book Antiqua"/>
          <w:sz w:val="22"/>
          <w:szCs w:val="22"/>
        </w:rPr>
        <w:t xml:space="preserve">faqen </w:t>
      </w:r>
      <w:hyperlink r:id="rId7" w:history="1">
        <w:r w:rsidR="00616743" w:rsidRPr="001F232E">
          <w:rPr>
            <w:rStyle w:val="Hyperlink"/>
            <w:rFonts w:ascii="Book Antiqua" w:hAnsi="Book Antiqua"/>
            <w:sz w:val="22"/>
            <w:szCs w:val="22"/>
          </w:rPr>
          <w:t>www.azhb-ks.net</w:t>
        </w:r>
      </w:hyperlink>
      <w:r w:rsidR="006E1529" w:rsidRPr="00EA3FFD">
        <w:rPr>
          <w:rStyle w:val="longtext1"/>
          <w:rFonts w:ascii="Book Antiqua" w:hAnsi="Book Antiqua"/>
          <w:color w:val="0070C0"/>
          <w:sz w:val="22"/>
          <w:szCs w:val="22"/>
          <w:u w:val="single"/>
        </w:rPr>
        <w:t xml:space="preserve"> </w:t>
      </w:r>
      <w:r w:rsidR="006E1529" w:rsidRPr="00EA3FFD">
        <w:rPr>
          <w:rStyle w:val="longtext1"/>
          <w:rFonts w:ascii="Book Antiqua" w:hAnsi="Book Antiqua"/>
          <w:sz w:val="22"/>
          <w:szCs w:val="22"/>
        </w:rPr>
        <w:t xml:space="preserve">dhe </w:t>
      </w:r>
      <w:hyperlink r:id="rId8" w:history="1">
        <w:r w:rsidR="00616743" w:rsidRPr="001F232E">
          <w:rPr>
            <w:rStyle w:val="Hyperlink"/>
            <w:rFonts w:ascii="Book Antiqua" w:hAnsi="Book Antiqua"/>
            <w:sz w:val="22"/>
            <w:szCs w:val="22"/>
          </w:rPr>
          <w:t>www.mbpzhr-ks.net</w:t>
        </w:r>
      </w:hyperlink>
      <w:r w:rsidR="006E1529" w:rsidRPr="00EA3FFD">
        <w:rPr>
          <w:rStyle w:val="longtext1"/>
          <w:rFonts w:ascii="Book Antiqua" w:hAnsi="Book Antiqua"/>
          <w:sz w:val="22"/>
          <w:szCs w:val="22"/>
        </w:rPr>
        <w:t xml:space="preserve">. Po ashtu </w:t>
      </w:r>
      <w:r w:rsidRPr="00EA3FFD">
        <w:rPr>
          <w:rStyle w:val="longtext1"/>
          <w:rFonts w:ascii="Book Antiqua" w:hAnsi="Book Antiqua"/>
          <w:sz w:val="22"/>
          <w:szCs w:val="22"/>
        </w:rPr>
        <w:t>mund të informoheni edhe në Zyre</w:t>
      </w:r>
      <w:r w:rsidR="006E1529" w:rsidRPr="00EA3FFD">
        <w:rPr>
          <w:rStyle w:val="longtext1"/>
          <w:rFonts w:ascii="Book Antiqua" w:hAnsi="Book Antiqua"/>
          <w:sz w:val="22"/>
          <w:szCs w:val="22"/>
        </w:rPr>
        <w:t>t Rajonale të AZHB-së.</w:t>
      </w:r>
    </w:p>
    <w:p w:rsidR="006E1529" w:rsidRPr="00EA3FFD" w:rsidRDefault="006E1529" w:rsidP="00C24D78">
      <w:pPr>
        <w:jc w:val="both"/>
        <w:rPr>
          <w:rFonts w:ascii="Book Antiqua" w:hAnsi="Book Antiqua"/>
          <w:sz w:val="22"/>
          <w:szCs w:val="22"/>
        </w:rPr>
      </w:pPr>
    </w:p>
    <w:p w:rsidR="006E1529" w:rsidRPr="00EA3FFD" w:rsidRDefault="006E1529" w:rsidP="00C24D78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b/>
          <w:sz w:val="22"/>
          <w:szCs w:val="22"/>
          <w:u w:val="single"/>
        </w:rPr>
      </w:pPr>
      <w:r w:rsidRPr="00EA3FFD">
        <w:rPr>
          <w:rStyle w:val="longtext1"/>
          <w:rFonts w:ascii="Book Antiqua" w:hAnsi="Book Antiqua"/>
          <w:b/>
          <w:sz w:val="22"/>
          <w:szCs w:val="22"/>
          <w:u w:val="single"/>
        </w:rPr>
        <w:t>Thirrja për apl</w:t>
      </w:r>
      <w:r w:rsidR="00D67A89">
        <w:rPr>
          <w:rStyle w:val="longtext1"/>
          <w:rFonts w:ascii="Book Antiqua" w:hAnsi="Book Antiqua"/>
          <w:b/>
          <w:sz w:val="22"/>
          <w:szCs w:val="22"/>
          <w:u w:val="single"/>
        </w:rPr>
        <w:t xml:space="preserve">ikim është e hapur prej datës </w:t>
      </w:r>
      <w:r w:rsidR="003D2652">
        <w:rPr>
          <w:rStyle w:val="longtext1"/>
          <w:rFonts w:ascii="Book Antiqua" w:hAnsi="Book Antiqua"/>
          <w:b/>
          <w:sz w:val="22"/>
          <w:szCs w:val="22"/>
          <w:u w:val="single"/>
        </w:rPr>
        <w:t>07</w:t>
      </w:r>
      <w:r w:rsidR="005E77C0">
        <w:rPr>
          <w:rStyle w:val="longtext1"/>
          <w:rFonts w:ascii="Book Antiqua" w:hAnsi="Book Antiqua"/>
          <w:b/>
          <w:sz w:val="22"/>
          <w:szCs w:val="22"/>
          <w:u w:val="single"/>
        </w:rPr>
        <w:t xml:space="preserve">.07.2022 deri me </w:t>
      </w:r>
      <w:r w:rsidR="003D2652">
        <w:rPr>
          <w:rStyle w:val="longtext1"/>
          <w:rFonts w:ascii="Book Antiqua" w:hAnsi="Book Antiqua"/>
          <w:b/>
          <w:sz w:val="22"/>
          <w:szCs w:val="22"/>
          <w:u w:val="single"/>
        </w:rPr>
        <w:t>08</w:t>
      </w:r>
      <w:r w:rsidR="002856A2" w:rsidRPr="00BF1CA0">
        <w:rPr>
          <w:rStyle w:val="longtext1"/>
          <w:rFonts w:ascii="Book Antiqua" w:hAnsi="Book Antiqua"/>
          <w:b/>
          <w:sz w:val="22"/>
          <w:szCs w:val="22"/>
          <w:u w:val="single"/>
        </w:rPr>
        <w:t>.</w:t>
      </w:r>
      <w:r w:rsidR="002856A2">
        <w:rPr>
          <w:rStyle w:val="longtext1"/>
          <w:rFonts w:ascii="Book Antiqua" w:hAnsi="Book Antiqua"/>
          <w:b/>
          <w:sz w:val="22"/>
          <w:szCs w:val="22"/>
          <w:u w:val="single"/>
        </w:rPr>
        <w:t>08</w:t>
      </w:r>
      <w:r w:rsidR="00F54C93">
        <w:rPr>
          <w:rStyle w:val="longtext1"/>
          <w:rFonts w:ascii="Book Antiqua" w:hAnsi="Book Antiqua"/>
          <w:b/>
          <w:sz w:val="22"/>
          <w:szCs w:val="22"/>
          <w:u w:val="single"/>
        </w:rPr>
        <w:t xml:space="preserve">.2022 </w:t>
      </w:r>
      <w:r w:rsidR="00B14949" w:rsidRPr="00EA3FFD">
        <w:rPr>
          <w:rStyle w:val="longtext1"/>
          <w:rFonts w:ascii="Book Antiqua" w:hAnsi="Book Antiqua"/>
          <w:b/>
          <w:sz w:val="22"/>
          <w:szCs w:val="22"/>
          <w:u w:val="single"/>
        </w:rPr>
        <w:t>ora 16:</w:t>
      </w:r>
      <w:r w:rsidRPr="00EA3FFD">
        <w:rPr>
          <w:rStyle w:val="longtext1"/>
          <w:rFonts w:ascii="Book Antiqua" w:hAnsi="Book Antiqua"/>
          <w:b/>
          <w:sz w:val="22"/>
          <w:szCs w:val="22"/>
          <w:u w:val="single"/>
        </w:rPr>
        <w:t>00</w:t>
      </w:r>
    </w:p>
    <w:p w:rsidR="006E1529" w:rsidRPr="00EA3FFD" w:rsidRDefault="006E1529" w:rsidP="00C24D78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b/>
          <w:sz w:val="22"/>
          <w:szCs w:val="22"/>
          <w:u w:val="single"/>
        </w:rPr>
      </w:pPr>
    </w:p>
    <w:p w:rsidR="006E1529" w:rsidRPr="00EA3FFD" w:rsidRDefault="006E1529" w:rsidP="00C24D78">
      <w:pPr>
        <w:autoSpaceDE w:val="0"/>
        <w:autoSpaceDN w:val="0"/>
        <w:adjustRightInd w:val="0"/>
        <w:spacing w:line="276" w:lineRule="auto"/>
        <w:jc w:val="both"/>
        <w:rPr>
          <w:rStyle w:val="longtext1"/>
          <w:rFonts w:ascii="Book Antiqua" w:hAnsi="Book Antiqua"/>
          <w:sz w:val="22"/>
          <w:szCs w:val="22"/>
        </w:rPr>
      </w:pPr>
      <w:r w:rsidRPr="00EA3FFD">
        <w:rPr>
          <w:rStyle w:val="longtext1"/>
          <w:rFonts w:ascii="Book Antiqua" w:hAnsi="Book Antiqua"/>
          <w:sz w:val="22"/>
          <w:szCs w:val="22"/>
        </w:rPr>
        <w:t>Aplikimi bëhet</w:t>
      </w:r>
      <w:r w:rsidR="007B4C78" w:rsidRPr="00EA3FFD">
        <w:rPr>
          <w:rStyle w:val="longtext1"/>
          <w:rFonts w:ascii="Book Antiqua" w:hAnsi="Book Antiqua"/>
          <w:sz w:val="22"/>
          <w:szCs w:val="22"/>
        </w:rPr>
        <w:t xml:space="preserve"> përmes ueb</w:t>
      </w:r>
      <w:r w:rsidR="00334D1D" w:rsidRPr="00EA3FFD">
        <w:rPr>
          <w:rStyle w:val="longtext1"/>
          <w:rFonts w:ascii="Book Antiqua" w:hAnsi="Book Antiqua"/>
          <w:sz w:val="22"/>
          <w:szCs w:val="22"/>
        </w:rPr>
        <w:t>-</w:t>
      </w:r>
      <w:r w:rsidR="007B4C78" w:rsidRPr="00EA3FFD">
        <w:rPr>
          <w:rStyle w:val="longtext1"/>
          <w:rFonts w:ascii="Book Antiqua" w:hAnsi="Book Antiqua"/>
          <w:sz w:val="22"/>
          <w:szCs w:val="22"/>
        </w:rPr>
        <w:t>modulit online në u</w:t>
      </w:r>
      <w:r w:rsidRPr="00EA3FFD">
        <w:rPr>
          <w:rStyle w:val="longtext1"/>
          <w:rFonts w:ascii="Book Antiqua" w:hAnsi="Book Antiqua"/>
          <w:sz w:val="22"/>
          <w:szCs w:val="22"/>
        </w:rPr>
        <w:t>eb</w:t>
      </w:r>
      <w:r w:rsidR="00334D1D" w:rsidRPr="00EA3FFD">
        <w:rPr>
          <w:rStyle w:val="longtext1"/>
          <w:rFonts w:ascii="Book Antiqua" w:hAnsi="Book Antiqua"/>
          <w:sz w:val="22"/>
          <w:szCs w:val="22"/>
        </w:rPr>
        <w:t>-</w:t>
      </w:r>
      <w:r w:rsidRPr="00EA3FFD">
        <w:rPr>
          <w:rStyle w:val="longtext1"/>
          <w:rFonts w:ascii="Book Antiqua" w:hAnsi="Book Antiqua"/>
          <w:sz w:val="22"/>
          <w:szCs w:val="22"/>
        </w:rPr>
        <w:t xml:space="preserve">faqen e AZHB-së </w:t>
      </w:r>
      <w:hyperlink r:id="rId9" w:history="1">
        <w:r w:rsidR="00AC0BCC" w:rsidRPr="001F232E">
          <w:rPr>
            <w:rStyle w:val="Hyperlink"/>
            <w:rFonts w:ascii="Book Antiqua" w:hAnsi="Book Antiqua"/>
            <w:sz w:val="22"/>
            <w:szCs w:val="22"/>
          </w:rPr>
          <w:t>www.azhb-ks.net</w:t>
        </w:r>
      </w:hyperlink>
      <w:r w:rsidR="00B446D7" w:rsidRPr="00EA3FFD">
        <w:rPr>
          <w:rStyle w:val="longtext1"/>
          <w:rFonts w:ascii="Book Antiqua" w:hAnsi="Book Antiqua"/>
          <w:sz w:val="22"/>
          <w:szCs w:val="22"/>
        </w:rPr>
        <w:t xml:space="preserve"> në të </w:t>
      </w:r>
      <w:r w:rsidR="0029101E">
        <w:rPr>
          <w:rStyle w:val="longtext1"/>
          <w:rFonts w:ascii="Book Antiqua" w:hAnsi="Book Antiqua"/>
          <w:sz w:val="22"/>
          <w:szCs w:val="22"/>
        </w:rPr>
        <w:t>cil</w:t>
      </w:r>
      <w:r w:rsidR="003B0238">
        <w:rPr>
          <w:rStyle w:val="longtext1"/>
          <w:rFonts w:ascii="Book Antiqua" w:hAnsi="Book Antiqua"/>
          <w:sz w:val="22"/>
          <w:szCs w:val="22"/>
        </w:rPr>
        <w:t>ë</w:t>
      </w:r>
      <w:r w:rsidR="0029101E">
        <w:rPr>
          <w:rStyle w:val="longtext1"/>
          <w:rFonts w:ascii="Book Antiqua" w:hAnsi="Book Antiqua"/>
          <w:sz w:val="22"/>
          <w:szCs w:val="22"/>
        </w:rPr>
        <w:t xml:space="preserve">n </w:t>
      </w:r>
      <w:r w:rsidR="00B446D7" w:rsidRPr="00EA3FFD">
        <w:rPr>
          <w:rStyle w:val="longtext1"/>
          <w:rFonts w:ascii="Book Antiqua" w:hAnsi="Book Antiqua"/>
          <w:sz w:val="22"/>
          <w:szCs w:val="22"/>
        </w:rPr>
        <w:t>gjendet linku</w:t>
      </w:r>
      <w:r w:rsidR="0029101E">
        <w:rPr>
          <w:rStyle w:val="longtext1"/>
          <w:rFonts w:ascii="Book Antiqua" w:hAnsi="Book Antiqua"/>
          <w:sz w:val="22"/>
          <w:szCs w:val="22"/>
        </w:rPr>
        <w:t>:</w:t>
      </w:r>
      <w:r w:rsidR="00B446D7" w:rsidRPr="00EA3FFD">
        <w:rPr>
          <w:rStyle w:val="longtext1"/>
          <w:rFonts w:ascii="Book Antiqua" w:hAnsi="Book Antiqua"/>
          <w:sz w:val="22"/>
          <w:szCs w:val="22"/>
        </w:rPr>
        <w:t xml:space="preserve"> ,,</w:t>
      </w:r>
      <w:r w:rsidRPr="00EA3FFD">
        <w:rPr>
          <w:rStyle w:val="longtext1"/>
          <w:rFonts w:ascii="Book Antiqua" w:hAnsi="Book Antiqua"/>
          <w:sz w:val="22"/>
          <w:szCs w:val="22"/>
        </w:rPr>
        <w:t>A</w:t>
      </w:r>
      <w:r w:rsidR="00334D1D" w:rsidRPr="00EA3FFD">
        <w:rPr>
          <w:rStyle w:val="longtext1"/>
          <w:rFonts w:ascii="Book Antiqua" w:hAnsi="Book Antiqua"/>
          <w:sz w:val="22"/>
          <w:szCs w:val="22"/>
        </w:rPr>
        <w:t>plikimi online për PZHR ‘’ që d</w:t>
      </w:r>
      <w:r w:rsidR="009239ED" w:rsidRPr="00EA3FFD">
        <w:rPr>
          <w:rStyle w:val="longtext1"/>
          <w:rFonts w:ascii="Book Antiqua" w:hAnsi="Book Antiqua"/>
          <w:sz w:val="22"/>
          <w:szCs w:val="22"/>
        </w:rPr>
        <w:t>ë</w:t>
      </w:r>
      <w:r w:rsidRPr="00EA3FFD">
        <w:rPr>
          <w:rStyle w:val="longtext1"/>
          <w:rFonts w:ascii="Book Antiqua" w:hAnsi="Book Antiqua"/>
          <w:sz w:val="22"/>
          <w:szCs w:val="22"/>
        </w:rPr>
        <w:t>rgon në modulin e aplikimit online.</w:t>
      </w:r>
    </w:p>
    <w:p w:rsidR="006E1529" w:rsidRPr="00EA3FFD" w:rsidRDefault="006E1529" w:rsidP="00C24D78">
      <w:pPr>
        <w:autoSpaceDE w:val="0"/>
        <w:autoSpaceDN w:val="0"/>
        <w:adjustRightInd w:val="0"/>
        <w:spacing w:line="276" w:lineRule="auto"/>
        <w:jc w:val="both"/>
        <w:rPr>
          <w:rStyle w:val="longtext1"/>
          <w:rFonts w:ascii="Book Antiqua" w:hAnsi="Book Antiqua"/>
          <w:sz w:val="22"/>
          <w:szCs w:val="22"/>
        </w:rPr>
      </w:pPr>
      <w:r w:rsidRPr="00EA3FFD">
        <w:rPr>
          <w:rStyle w:val="longtext1"/>
          <w:rFonts w:ascii="Book Antiqua" w:hAnsi="Book Antiqua"/>
          <w:sz w:val="22"/>
          <w:szCs w:val="22"/>
        </w:rPr>
        <w:t xml:space="preserve">Në </w:t>
      </w:r>
      <w:r w:rsidR="006637D4">
        <w:rPr>
          <w:rStyle w:val="longtext1"/>
          <w:rFonts w:ascii="Book Antiqua" w:hAnsi="Book Antiqua"/>
          <w:sz w:val="22"/>
          <w:szCs w:val="22"/>
        </w:rPr>
        <w:t xml:space="preserve"> ueb-</w:t>
      </w:r>
      <w:r w:rsidR="0029101E">
        <w:rPr>
          <w:rStyle w:val="longtext1"/>
          <w:rFonts w:ascii="Book Antiqua" w:hAnsi="Book Antiqua"/>
          <w:sz w:val="22"/>
          <w:szCs w:val="22"/>
        </w:rPr>
        <w:t>modul regjistrohet</w:t>
      </w:r>
      <w:r w:rsidRPr="00EA3FFD">
        <w:rPr>
          <w:rStyle w:val="longtext1"/>
          <w:rFonts w:ascii="Book Antiqua" w:hAnsi="Book Antiqua"/>
          <w:sz w:val="22"/>
          <w:szCs w:val="22"/>
        </w:rPr>
        <w:t xml:space="preserve"> projekti si dhe ngarkohe</w:t>
      </w:r>
      <w:r w:rsidR="000C059B" w:rsidRPr="00EA3FFD">
        <w:rPr>
          <w:rStyle w:val="longtext1"/>
          <w:rFonts w:ascii="Book Antiqua" w:hAnsi="Book Antiqua"/>
          <w:sz w:val="22"/>
          <w:szCs w:val="22"/>
        </w:rPr>
        <w:t>n</w:t>
      </w:r>
      <w:r w:rsidRPr="00EA3FFD">
        <w:rPr>
          <w:rStyle w:val="longtext1"/>
          <w:rFonts w:ascii="Book Antiqua" w:hAnsi="Book Antiqua"/>
          <w:sz w:val="22"/>
          <w:szCs w:val="22"/>
        </w:rPr>
        <w:t xml:space="preserve">  dokumentet e nevojshme për aplikim</w:t>
      </w:r>
      <w:r w:rsidR="000C059B" w:rsidRPr="00EA3FFD">
        <w:rPr>
          <w:rStyle w:val="longtext1"/>
          <w:rFonts w:ascii="Book Antiqua" w:hAnsi="Book Antiqua"/>
          <w:sz w:val="22"/>
          <w:szCs w:val="22"/>
        </w:rPr>
        <w:t>.</w:t>
      </w:r>
      <w:r w:rsidRPr="00EA3FFD">
        <w:rPr>
          <w:rStyle w:val="longtext1"/>
          <w:rFonts w:ascii="Book Antiqua" w:hAnsi="Book Antiqua"/>
          <w:sz w:val="22"/>
          <w:szCs w:val="22"/>
        </w:rPr>
        <w:t xml:space="preserve"> </w:t>
      </w:r>
    </w:p>
    <w:p w:rsidR="006E1529" w:rsidRPr="00EA3FFD" w:rsidRDefault="006E1529" w:rsidP="006E1529">
      <w:pPr>
        <w:autoSpaceDE w:val="0"/>
        <w:autoSpaceDN w:val="0"/>
        <w:adjustRightInd w:val="0"/>
        <w:spacing w:line="276" w:lineRule="auto"/>
        <w:jc w:val="both"/>
        <w:rPr>
          <w:rStyle w:val="longtext1"/>
          <w:rFonts w:ascii="Book Antiqua" w:hAnsi="Book Antiqua"/>
          <w:sz w:val="22"/>
          <w:szCs w:val="22"/>
        </w:rPr>
      </w:pPr>
    </w:p>
    <w:p w:rsidR="006E1529" w:rsidRPr="00EA3FFD" w:rsidRDefault="00EB41B7" w:rsidP="007B4C78">
      <w:pPr>
        <w:keepNext/>
        <w:tabs>
          <w:tab w:val="left" w:pos="7920"/>
        </w:tabs>
        <w:spacing w:before="60"/>
        <w:jc w:val="center"/>
        <w:rPr>
          <w:rFonts w:ascii="Book Antiqua" w:eastAsia="Calibri" w:hAnsi="Book Antiqua"/>
          <w:b/>
          <w:sz w:val="22"/>
          <w:szCs w:val="22"/>
        </w:rPr>
      </w:pPr>
      <w:r>
        <w:rPr>
          <w:rFonts w:ascii="Book Antiqua" w:eastAsia="Calibri" w:hAnsi="Book Antiqua"/>
          <w:b/>
          <w:sz w:val="22"/>
          <w:szCs w:val="22"/>
        </w:rPr>
        <w:t>Kontakti dhe vendi  informues</w:t>
      </w:r>
      <w:r w:rsidR="006E1529" w:rsidRPr="00EA3FFD">
        <w:rPr>
          <w:rFonts w:ascii="Book Antiqua" w:eastAsia="Calibri" w:hAnsi="Book Antiqua"/>
          <w:b/>
          <w:sz w:val="22"/>
          <w:szCs w:val="22"/>
        </w:rPr>
        <w:t xml:space="preserve"> lidhur me aplikimin</w:t>
      </w:r>
    </w:p>
    <w:tbl>
      <w:tblPr>
        <w:tblpPr w:leftFromText="180" w:rightFromText="180" w:vertAnchor="text" w:horzAnchor="margin" w:tblpXSpec="center" w:tblpY="638"/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70"/>
      </w:tblGrid>
      <w:tr w:rsidR="006E1529" w:rsidRPr="00EA3FFD" w:rsidTr="006E1529">
        <w:trPr>
          <w:trHeight w:val="1340"/>
        </w:trPr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1529" w:rsidRPr="00EA3FFD" w:rsidRDefault="006E1529" w:rsidP="00952AC8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EA3FFD">
              <w:rPr>
                <w:rFonts w:ascii="Book Antiqua" w:hAnsi="Book Antiqua"/>
                <w:b/>
                <w:sz w:val="22"/>
                <w:szCs w:val="22"/>
              </w:rPr>
              <w:t>MBPZHR / AZHB</w:t>
            </w:r>
          </w:p>
          <w:p w:rsidR="006E1529" w:rsidRPr="00EA3FFD" w:rsidRDefault="006E1529" w:rsidP="00952AC8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EA3FFD">
              <w:rPr>
                <w:rFonts w:ascii="Book Antiqua" w:hAnsi="Book Antiqua"/>
                <w:b/>
                <w:sz w:val="22"/>
                <w:szCs w:val="22"/>
              </w:rPr>
              <w:t xml:space="preserve">Adresa: </w:t>
            </w:r>
            <w:r w:rsidR="00CC1DE2" w:rsidRPr="00EA3FFD">
              <w:rPr>
                <w:rFonts w:ascii="Book Antiqua" w:hAnsi="Book Antiqua"/>
                <w:b/>
                <w:sz w:val="22"/>
                <w:szCs w:val="22"/>
              </w:rPr>
              <w:t xml:space="preserve"> (Rruga ,,Ukshin Hoti“ </w:t>
            </w:r>
            <w:r w:rsidRPr="00EA3FFD">
              <w:rPr>
                <w:rFonts w:ascii="Book Antiqua" w:hAnsi="Book Antiqua"/>
                <w:b/>
                <w:sz w:val="22"/>
                <w:szCs w:val="22"/>
              </w:rPr>
              <w:t xml:space="preserve">kati i IX)  10,000 Prishtinë </w:t>
            </w:r>
          </w:p>
          <w:p w:rsidR="006E1529" w:rsidRPr="00EA3FFD" w:rsidRDefault="0086439B" w:rsidP="00BF1CA0">
            <w:pPr>
              <w:jc w:val="center"/>
              <w:rPr>
                <w:rFonts w:ascii="Book Antiqua" w:hAnsi="Book Antiqua"/>
                <w:bCs/>
                <w:sz w:val="22"/>
                <w:szCs w:val="22"/>
              </w:rPr>
            </w:pPr>
            <w:r w:rsidRPr="00EA3FFD">
              <w:rPr>
                <w:rFonts w:ascii="Book Antiqua" w:hAnsi="Book Antiqua"/>
                <w:bCs/>
                <w:sz w:val="22"/>
                <w:szCs w:val="22"/>
              </w:rPr>
              <w:t>Nga e hëna deri të premten</w:t>
            </w:r>
            <w:r w:rsidR="006E1529" w:rsidRPr="00EA3FFD">
              <w:rPr>
                <w:rFonts w:ascii="Book Antiqua" w:hAnsi="Book Antiqua"/>
                <w:bCs/>
                <w:sz w:val="22"/>
                <w:szCs w:val="22"/>
              </w:rPr>
              <w:t xml:space="preserve"> nga ora 10:00 – 12:00 dhe nga ora 13:00</w:t>
            </w:r>
            <w:r w:rsidRPr="00EA3FFD">
              <w:rPr>
                <w:rFonts w:ascii="Book Antiqua" w:hAnsi="Book Antiqua"/>
                <w:bCs/>
                <w:sz w:val="22"/>
                <w:szCs w:val="22"/>
              </w:rPr>
              <w:t xml:space="preserve"> – </w:t>
            </w:r>
            <w:r w:rsidR="00BF1CA0">
              <w:rPr>
                <w:rFonts w:ascii="Book Antiqua" w:hAnsi="Book Antiqua"/>
                <w:bCs/>
                <w:sz w:val="22"/>
                <w:szCs w:val="22"/>
              </w:rPr>
              <w:t xml:space="preserve">15:00    tel </w:t>
            </w:r>
            <w:r w:rsidR="006E1529" w:rsidRPr="00EA3FFD">
              <w:rPr>
                <w:rFonts w:ascii="Book Antiqua" w:hAnsi="Book Antiqua"/>
                <w:bCs/>
                <w:sz w:val="22"/>
                <w:szCs w:val="22"/>
              </w:rPr>
              <w:t>038/212-647</w:t>
            </w:r>
            <w:r w:rsidR="00BF1CA0">
              <w:rPr>
                <w:rFonts w:ascii="Book Antiqua" w:hAnsi="Book Antiqua"/>
                <w:bCs/>
                <w:sz w:val="22"/>
                <w:szCs w:val="22"/>
              </w:rPr>
              <w:t xml:space="preserve"> ose 038</w:t>
            </w:r>
            <w:r w:rsidR="00A272CB">
              <w:rPr>
                <w:rFonts w:ascii="Book Antiqua" w:hAnsi="Book Antiqua"/>
                <w:bCs/>
                <w:sz w:val="22"/>
                <w:szCs w:val="22"/>
              </w:rPr>
              <w:t>/</w:t>
            </w:r>
            <w:r w:rsidR="002E14BE">
              <w:rPr>
                <w:rFonts w:ascii="Book Antiqua" w:hAnsi="Book Antiqua"/>
                <w:bCs/>
                <w:sz w:val="22"/>
                <w:szCs w:val="22"/>
              </w:rPr>
              <w:t>20038871</w:t>
            </w:r>
            <w:bookmarkStart w:id="0" w:name="_GoBack"/>
            <w:bookmarkEnd w:id="0"/>
          </w:p>
        </w:tc>
      </w:tr>
    </w:tbl>
    <w:p w:rsidR="006E1529" w:rsidRPr="00EA3FFD" w:rsidRDefault="006E1529" w:rsidP="006E1529">
      <w:pPr>
        <w:rPr>
          <w:rFonts w:ascii="Book Antiqua" w:hAnsi="Book Antiqua"/>
          <w:sz w:val="22"/>
          <w:szCs w:val="22"/>
        </w:rPr>
      </w:pPr>
    </w:p>
    <w:p w:rsidR="00524BF4" w:rsidRPr="00EA3FFD" w:rsidRDefault="00524BF4" w:rsidP="00AE7345">
      <w:pPr>
        <w:rPr>
          <w:rFonts w:ascii="Book Antiqua" w:hAnsi="Book Antiqua"/>
          <w:sz w:val="22"/>
          <w:szCs w:val="22"/>
        </w:rPr>
      </w:pPr>
    </w:p>
    <w:sectPr w:rsidR="00524BF4" w:rsidRPr="00EA3FF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57ABC"/>
    <w:multiLevelType w:val="hybridMultilevel"/>
    <w:tmpl w:val="C46CFC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F11327"/>
    <w:multiLevelType w:val="hybridMultilevel"/>
    <w:tmpl w:val="DF3A2DDE"/>
    <w:lvl w:ilvl="0" w:tplc="041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A60AA4"/>
    <w:multiLevelType w:val="hybridMultilevel"/>
    <w:tmpl w:val="D5165CE2"/>
    <w:lvl w:ilvl="0" w:tplc="0900A2B8">
      <w:start w:val="1"/>
      <w:numFmt w:val="lowerLetter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5D012BCC"/>
    <w:multiLevelType w:val="hybridMultilevel"/>
    <w:tmpl w:val="DEB6AC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CB0570"/>
    <w:multiLevelType w:val="hybridMultilevel"/>
    <w:tmpl w:val="8C66CE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6B962BA"/>
    <w:multiLevelType w:val="hybridMultilevel"/>
    <w:tmpl w:val="730AD71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7426178"/>
    <w:multiLevelType w:val="hybridMultilevel"/>
    <w:tmpl w:val="ECC85816"/>
    <w:lvl w:ilvl="0" w:tplc="041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8BB7C19"/>
    <w:multiLevelType w:val="hybridMultilevel"/>
    <w:tmpl w:val="87A0A5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931E6F"/>
    <w:multiLevelType w:val="multilevel"/>
    <w:tmpl w:val="BD6A1FC2"/>
    <w:lvl w:ilvl="0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3"/>
      <w:numFmt w:val="decimal"/>
      <w:isLgl/>
      <w:lvlText w:val="%1.%2"/>
      <w:lvlJc w:val="left"/>
      <w:pPr>
        <w:ind w:left="93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8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529"/>
    <w:rsid w:val="000162DF"/>
    <w:rsid w:val="00030E26"/>
    <w:rsid w:val="00082E12"/>
    <w:rsid w:val="000B3B36"/>
    <w:rsid w:val="000C059B"/>
    <w:rsid w:val="000E5A75"/>
    <w:rsid w:val="000E7BA4"/>
    <w:rsid w:val="000F2EC1"/>
    <w:rsid w:val="00120057"/>
    <w:rsid w:val="001850D2"/>
    <w:rsid w:val="0021185C"/>
    <w:rsid w:val="002525F6"/>
    <w:rsid w:val="00284BF0"/>
    <w:rsid w:val="002856A2"/>
    <w:rsid w:val="00290711"/>
    <w:rsid w:val="0029101E"/>
    <w:rsid w:val="0029170C"/>
    <w:rsid w:val="00291F6E"/>
    <w:rsid w:val="002A1CB6"/>
    <w:rsid w:val="002B1DDA"/>
    <w:rsid w:val="002C7260"/>
    <w:rsid w:val="002E14BE"/>
    <w:rsid w:val="0031098B"/>
    <w:rsid w:val="00320C11"/>
    <w:rsid w:val="00325C09"/>
    <w:rsid w:val="00334320"/>
    <w:rsid w:val="00334D1D"/>
    <w:rsid w:val="00343979"/>
    <w:rsid w:val="003B0238"/>
    <w:rsid w:val="003D2652"/>
    <w:rsid w:val="003F37B6"/>
    <w:rsid w:val="0041537F"/>
    <w:rsid w:val="00415678"/>
    <w:rsid w:val="00435E2C"/>
    <w:rsid w:val="004A3234"/>
    <w:rsid w:val="004A50A8"/>
    <w:rsid w:val="00524BF4"/>
    <w:rsid w:val="00527322"/>
    <w:rsid w:val="00587653"/>
    <w:rsid w:val="005A228D"/>
    <w:rsid w:val="005A5BD0"/>
    <w:rsid w:val="005E77C0"/>
    <w:rsid w:val="0060258C"/>
    <w:rsid w:val="00615C59"/>
    <w:rsid w:val="00616743"/>
    <w:rsid w:val="00632BA5"/>
    <w:rsid w:val="006336F4"/>
    <w:rsid w:val="00636235"/>
    <w:rsid w:val="00641078"/>
    <w:rsid w:val="00642FC1"/>
    <w:rsid w:val="0065015D"/>
    <w:rsid w:val="00653796"/>
    <w:rsid w:val="006637D4"/>
    <w:rsid w:val="006746F9"/>
    <w:rsid w:val="0068244D"/>
    <w:rsid w:val="006B6D68"/>
    <w:rsid w:val="006D4D2E"/>
    <w:rsid w:val="006E1529"/>
    <w:rsid w:val="00777255"/>
    <w:rsid w:val="00785174"/>
    <w:rsid w:val="007B4C78"/>
    <w:rsid w:val="007B5503"/>
    <w:rsid w:val="00821DC6"/>
    <w:rsid w:val="00863B0F"/>
    <w:rsid w:val="0086439B"/>
    <w:rsid w:val="00866010"/>
    <w:rsid w:val="008B413B"/>
    <w:rsid w:val="008C49DE"/>
    <w:rsid w:val="008F18E8"/>
    <w:rsid w:val="00922604"/>
    <w:rsid w:val="009239ED"/>
    <w:rsid w:val="00936DE5"/>
    <w:rsid w:val="00952D63"/>
    <w:rsid w:val="009829AE"/>
    <w:rsid w:val="00986E73"/>
    <w:rsid w:val="009C26F4"/>
    <w:rsid w:val="009D52C4"/>
    <w:rsid w:val="009D74DE"/>
    <w:rsid w:val="00A272CB"/>
    <w:rsid w:val="00A57B15"/>
    <w:rsid w:val="00AB0EAB"/>
    <w:rsid w:val="00AC0BCC"/>
    <w:rsid w:val="00AE6427"/>
    <w:rsid w:val="00AE7345"/>
    <w:rsid w:val="00B14949"/>
    <w:rsid w:val="00B437C9"/>
    <w:rsid w:val="00B446D7"/>
    <w:rsid w:val="00B570FD"/>
    <w:rsid w:val="00B87496"/>
    <w:rsid w:val="00BD68DD"/>
    <w:rsid w:val="00BE5991"/>
    <w:rsid w:val="00BE66AE"/>
    <w:rsid w:val="00BF1CA0"/>
    <w:rsid w:val="00C154D6"/>
    <w:rsid w:val="00C24D78"/>
    <w:rsid w:val="00C81DCD"/>
    <w:rsid w:val="00CC1DE2"/>
    <w:rsid w:val="00CE06B6"/>
    <w:rsid w:val="00D12813"/>
    <w:rsid w:val="00D24B68"/>
    <w:rsid w:val="00D462F8"/>
    <w:rsid w:val="00D67A89"/>
    <w:rsid w:val="00DB3F03"/>
    <w:rsid w:val="00DB7DDF"/>
    <w:rsid w:val="00DF2C58"/>
    <w:rsid w:val="00E064DA"/>
    <w:rsid w:val="00E1305C"/>
    <w:rsid w:val="00E24246"/>
    <w:rsid w:val="00E919ED"/>
    <w:rsid w:val="00EA3FFD"/>
    <w:rsid w:val="00EB41B7"/>
    <w:rsid w:val="00EE7EFB"/>
    <w:rsid w:val="00F0767A"/>
    <w:rsid w:val="00F25B56"/>
    <w:rsid w:val="00F54C93"/>
    <w:rsid w:val="00F7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C9AA1"/>
  <w15:chartTrackingRefBased/>
  <w15:docId w15:val="{44D2E3A7-5CBA-4277-971A-4A932F076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ngtext1">
    <w:name w:val="long_text1"/>
    <w:rsid w:val="006E1529"/>
    <w:rPr>
      <w:sz w:val="14"/>
      <w:szCs w:val="14"/>
    </w:rPr>
  </w:style>
  <w:style w:type="character" w:styleId="Hyperlink">
    <w:name w:val="Hyperlink"/>
    <w:uiPriority w:val="99"/>
    <w:rsid w:val="006E1529"/>
    <w:rPr>
      <w:color w:val="0000FF"/>
      <w:u w:val="single"/>
    </w:rPr>
  </w:style>
  <w:style w:type="paragraph" w:customStyle="1" w:styleId="Odstavekseznama">
    <w:name w:val="Odstavek seznama"/>
    <w:basedOn w:val="Normal"/>
    <w:qFormat/>
    <w:rsid w:val="006E1529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val="sl-SI"/>
    </w:rPr>
  </w:style>
  <w:style w:type="character" w:customStyle="1" w:styleId="FootnoteTextChar">
    <w:name w:val="Footnote Text Char"/>
    <w:aliases w:val="Sprotna opomba - besedilo Znak1 Char,Sprotna opomba - besedilo Znak Znak2 Char,Sprotna opomba - besedilo Znak1 Znak Znak1 Char,Sprotna opomba - besedilo Znak1 Znak Znak Znak Char,Sprotna opomba - besedilo Znak Znak Znak Znak Znak Char"/>
    <w:link w:val="FootnoteText"/>
    <w:locked/>
    <w:rsid w:val="006E1529"/>
    <w:rPr>
      <w:lang w:val="sl-SI" w:eastAsia="sl-SI"/>
    </w:rPr>
  </w:style>
  <w:style w:type="paragraph" w:styleId="FootnoteText">
    <w:name w:val="footnote text"/>
    <w:aliases w:val="Sprotna opomba - besedilo Znak1,Sprotna opomba - besedilo Znak Znak2,Sprotna opomba - besedilo Znak1 Znak Znak1,Sprotna opomba - besedilo Znak1 Znak Znak Znak,Sprotna opomba - besedilo Znak Znak Znak Znak Znak,Char Char"/>
    <w:basedOn w:val="Normal"/>
    <w:link w:val="FootnoteTextChar"/>
    <w:rsid w:val="006E1529"/>
    <w:pPr>
      <w:spacing w:after="120"/>
      <w:jc w:val="both"/>
    </w:pPr>
    <w:rPr>
      <w:rFonts w:asciiTheme="minorHAnsi" w:eastAsiaTheme="minorHAnsi" w:hAnsiTheme="minorHAnsi" w:cstheme="minorBidi"/>
      <w:sz w:val="22"/>
      <w:szCs w:val="22"/>
      <w:lang w:val="sl-SI" w:eastAsia="sl-SI"/>
    </w:rPr>
  </w:style>
  <w:style w:type="character" w:customStyle="1" w:styleId="FootnoteTextChar1">
    <w:name w:val="Footnote Text Char1"/>
    <w:basedOn w:val="DefaultParagraphFont"/>
    <w:uiPriority w:val="99"/>
    <w:semiHidden/>
    <w:rsid w:val="006E1529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25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7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bpzhr-ks.ne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zhb-ks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zhb-k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097FD-B081-4354-A3E3-B15E662AA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Nehat Veliu</dc:creator>
  <cp:keywords/>
  <dc:description/>
  <cp:lastModifiedBy>Administrator</cp:lastModifiedBy>
  <cp:revision>44</cp:revision>
  <dcterms:created xsi:type="dcterms:W3CDTF">2020-07-15T09:43:00Z</dcterms:created>
  <dcterms:modified xsi:type="dcterms:W3CDTF">2022-07-07T12:53:00Z</dcterms:modified>
</cp:coreProperties>
</file>