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26" w:rsidRDefault="00EE2026" w:rsidP="00EE2026">
      <w:pPr>
        <w:jc w:val="center"/>
        <w:rPr>
          <w:color w:val="000000" w:themeColor="text1"/>
          <w:sz w:val="28"/>
          <w:szCs w:val="28"/>
        </w:rPr>
      </w:pPr>
      <w:r w:rsidRPr="00E5708A">
        <w:rPr>
          <w:noProof/>
        </w:rPr>
        <w:drawing>
          <wp:inline distT="0" distB="0" distL="0" distR="0" wp14:anchorId="1BFF1E0D" wp14:editId="2530A9CC">
            <wp:extent cx="769716" cy="800100"/>
            <wp:effectExtent l="0" t="0" r="0" b="0"/>
            <wp:docPr id="60" name="Picture 6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4" cy="8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26" w:rsidRPr="00C232F5" w:rsidRDefault="00EE2026" w:rsidP="00EE202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Republika e Kosovës</w:t>
      </w:r>
    </w:p>
    <w:p w:rsidR="00EE2026" w:rsidRPr="00C232F5" w:rsidRDefault="00EE2026" w:rsidP="00EE202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Republika Kosova-Republic of Kosovo</w:t>
      </w:r>
    </w:p>
    <w:p w:rsidR="00EE2026" w:rsidRDefault="00EE2026" w:rsidP="00EE202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 xml:space="preserve">Qeveria -Vlada </w:t>
      </w:r>
      <w:r>
        <w:rPr>
          <w:rFonts w:ascii="Book Antiqua" w:hAnsi="Book Antiqua"/>
          <w:b/>
        </w:rPr>
        <w:t>–</w:t>
      </w:r>
      <w:r w:rsidRPr="00C232F5">
        <w:rPr>
          <w:rFonts w:ascii="Book Antiqua" w:hAnsi="Book Antiqua"/>
          <w:b/>
        </w:rPr>
        <w:t xml:space="preserve"> Government</w:t>
      </w:r>
    </w:p>
    <w:p w:rsidR="00EE2026" w:rsidRDefault="00EE2026" w:rsidP="00EE2026">
      <w:pPr>
        <w:spacing w:after="0" w:line="240" w:lineRule="auto"/>
        <w:jc w:val="center"/>
        <w:rPr>
          <w:rFonts w:ascii="Book Antiqua" w:hAnsi="Book Antiqua"/>
          <w:b/>
        </w:rPr>
      </w:pPr>
    </w:p>
    <w:p w:rsidR="00EE2026" w:rsidRPr="00C232F5" w:rsidRDefault="00EE2026" w:rsidP="00EE202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Ministria e Bujqësisë, P</w:t>
      </w:r>
      <w:r>
        <w:rPr>
          <w:rFonts w:ascii="Book Antiqua" w:hAnsi="Book Antiqua"/>
          <w:b/>
        </w:rPr>
        <w:t>ylltarisë dhe Zhvillimit Rural /</w:t>
      </w:r>
      <w:r w:rsidRPr="00C232F5">
        <w:rPr>
          <w:rFonts w:ascii="Book Antiqua" w:hAnsi="Book Antiqua"/>
          <w:b/>
        </w:rPr>
        <w:t xml:space="preserve"> Ministarstvo Poljoprivrede,</w:t>
      </w:r>
    </w:p>
    <w:p w:rsidR="00EE2026" w:rsidRPr="00C232F5" w:rsidRDefault="00EE2026" w:rsidP="00EE202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Šumarstva i Ruralnog Razvoja /</w:t>
      </w:r>
      <w:r w:rsidRPr="00C232F5">
        <w:rPr>
          <w:rFonts w:ascii="Book Antiqua" w:hAnsi="Book Antiqua"/>
          <w:b/>
        </w:rPr>
        <w:t xml:space="preserve"> Ministry of Agriculture, Forestry And Rural Development</w:t>
      </w:r>
    </w:p>
    <w:p w:rsidR="00EE2026" w:rsidRPr="00C232F5" w:rsidRDefault="00EE2026" w:rsidP="00EE202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Agjencia për Zhvillimin e Bujqësisë</w:t>
      </w:r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/Agencija za Razvoj Poloprivrede</w:t>
      </w:r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/Agriculture</w:t>
      </w:r>
    </w:p>
    <w:p w:rsidR="00EE2026" w:rsidRPr="00C232F5" w:rsidRDefault="00EE2026" w:rsidP="00EE202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Development Agency</w:t>
      </w:r>
    </w:p>
    <w:p w:rsidR="00EE2026" w:rsidRDefault="00EE2026" w:rsidP="00EE2026">
      <w:pPr>
        <w:jc w:val="both"/>
      </w:pPr>
    </w:p>
    <w:p w:rsidR="00EE2026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Bazuar në nevojën për sigurimin e hapësirave për Zyra Regjionale të Agjencisë për Zhvillimin e Bujqësisë, ne </w:t>
      </w:r>
      <w:r w:rsidRPr="00AA259E">
        <w:rPr>
          <w:rFonts w:ascii="Book Antiqua" w:eastAsia="Times New Roman" w:hAnsi="Book Antiqua" w:cs="Times New Roman"/>
          <w:sz w:val="24"/>
          <w:szCs w:val="24"/>
          <w:lang w:val="af-ZA" w:eastAsia="sr-Latn-CS"/>
        </w:rPr>
        <w:t>zyren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regjionale Gjakovë pasi që në publikimin e parë kanë qen tre ofertues të  cilët sipas komisionit nuk kanë plotësuar kriteret për ofrimin e hapësirave për këtë zyre .</w:t>
      </w:r>
    </w:p>
    <w:p w:rsidR="00EE2026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Kërkoj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ri shpallje edhe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një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her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në afat sa më të shkurtër ,prej 5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ditëve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</w:t>
      </w:r>
    </w:p>
    <w:p w:rsidR="00EE2026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</w:p>
    <w:p w:rsidR="00EE2026" w:rsidRDefault="00EE2026" w:rsidP="00EE2026">
      <w:pPr>
        <w:spacing w:after="0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                                </w:t>
      </w:r>
      <w:bookmarkStart w:id="0" w:name="_GoBack"/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RI </w:t>
      </w:r>
      <w:r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SHPALLJE PUBLIKE PËR ZYR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EN</w:t>
      </w:r>
      <w:r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REGJIONALE</w:t>
      </w:r>
      <w:bookmarkEnd w:id="0"/>
    </w:p>
    <w:p w:rsidR="00EE2026" w:rsidRDefault="00EE2026" w:rsidP="00EE2026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EE2026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AZHB bënë ftesë publike për palët e interesuara për dorëzimin e ofertave për dhënien me qira të objektit për 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Zyrën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Regjionale të AZHB-së në këtë komunë: </w:t>
      </w:r>
      <w:r w:rsidRPr="008329A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Gjakovë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.</w:t>
      </w:r>
    </w:p>
    <w:p w:rsidR="00EE2026" w:rsidRPr="00306F00" w:rsidRDefault="00EE2026" w:rsidP="00EE2026">
      <w:pPr>
        <w:spacing w:after="0"/>
        <w:jc w:val="both"/>
        <w:rPr>
          <w:rFonts w:ascii="Book Antiqua" w:eastAsia="Times New Roman" w:hAnsi="Book Antiqua" w:cs="Times New Roman"/>
          <w:b/>
          <w:sz w:val="16"/>
          <w:szCs w:val="16"/>
          <w:lang w:val="sq-AL" w:eastAsia="sr-Latn-CS"/>
        </w:rPr>
      </w:pPr>
    </w:p>
    <w:p w:rsidR="00EE2026" w:rsidRDefault="00EE2026" w:rsidP="00EE2026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Kriteret pë</w:t>
      </w:r>
      <w:r w:rsidRPr="0026635F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 ofertuesit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:</w:t>
      </w:r>
    </w:p>
    <w:p w:rsidR="00EE2026" w:rsidRDefault="00EE2026" w:rsidP="00EE20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Hapësira e objektit të jetë nga 90 deri 100 m²;</w:t>
      </w:r>
    </w:p>
    <w:p w:rsidR="00EE2026" w:rsidRDefault="00EE2026" w:rsidP="00EE20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Parking të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sigurt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4 automjete zyrtare;</w:t>
      </w:r>
    </w:p>
    <w:p w:rsidR="00EE2026" w:rsidRDefault="00EE2026" w:rsidP="00EE20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Objekti të ketë rrjet interneti;</w:t>
      </w:r>
    </w:p>
    <w:p w:rsidR="00EE2026" w:rsidRDefault="00EE2026" w:rsidP="00EE20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Ofertuesi të jetë pronar i objektit;</w:t>
      </w:r>
    </w:p>
    <w:p w:rsidR="00EE2026" w:rsidRDefault="00EE2026" w:rsidP="00EE20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Të ketë qasje të lehtë për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kyçje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në rrugë kryesore.</w:t>
      </w:r>
    </w:p>
    <w:p w:rsidR="00EE2026" w:rsidRPr="00306F00" w:rsidRDefault="00EE2026" w:rsidP="00EE2026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16"/>
          <w:szCs w:val="16"/>
          <w:lang w:val="sq-AL" w:eastAsia="sr-Latn-CS"/>
        </w:rPr>
      </w:pPr>
    </w:p>
    <w:p w:rsidR="00EE2026" w:rsidRDefault="00EE2026" w:rsidP="00EE2026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Ofertat të cilat janë me çmimin më të lirë dhe të përshtatshëm për kryerjen e punëve të zyrtarëve regjional do të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përzgjidhen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</w:p>
    <w:p w:rsidR="00EE2026" w:rsidRDefault="00EE2026" w:rsidP="00EE2026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dhe dokumentet pranohen gjatë periudhës sa është e hapur shpallja publike, nga data  :</w:t>
      </w:r>
      <w:r w:rsidRPr="00DE4D3E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13.01.2023 – 18.01.2023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 </w:t>
      </w:r>
      <w:r w:rsidRPr="00DE4D3E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për  5 ( pesë ) ditë.</w:t>
      </w:r>
    </w:p>
    <w:p w:rsidR="00EE2026" w:rsidRPr="00FE3452" w:rsidRDefault="00EE2026" w:rsidP="00EE2026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te cilat  nuk i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plotësojnë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këto kritere dhe janë  të pa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kompletuara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nuk do të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vlerësohen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</w:p>
    <w:p w:rsidR="00EE2026" w:rsidRPr="00306F00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16"/>
          <w:szCs w:val="16"/>
          <w:lang w:val="sq-AL" w:eastAsia="sr-Latn-CS"/>
        </w:rPr>
      </w:pPr>
    </w:p>
    <w:p w:rsidR="00EE2026" w:rsidRPr="00FE3452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gjitha ofertat e ofertuesve duhet të dorëzohen në Zyrën e Arkivës së AZHB-së kati i 9 –të zyra nr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9/6.</w:t>
      </w:r>
    </w:p>
    <w:p w:rsidR="00EE2026" w:rsidRPr="0026635F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Agjencia për Zhvillimin e Bujqësisë</w:t>
      </w:r>
    </w:p>
    <w:p w:rsidR="00EE2026" w:rsidRPr="0026635F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Ministria e Bujqësisë, Pylltarisë dhe Zhvillimit Rural</w:t>
      </w:r>
    </w:p>
    <w:p w:rsidR="00EE2026" w:rsidRPr="0026635F" w:rsidRDefault="00EE2026" w:rsidP="00EE202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Rr.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“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Ukshin Hoti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”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, Nr. 120 , 10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000 Prishtinë, Kosovë.</w:t>
      </w:r>
    </w:p>
    <w:p w:rsidR="00DD6116" w:rsidRPr="00EE2026" w:rsidRDefault="00EE2026" w:rsidP="00EE2026">
      <w:pPr>
        <w:jc w:val="both"/>
        <w:rPr>
          <w:lang w:val="sq-AL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eb: 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www.azhb-ks.net</w:t>
      </w:r>
    </w:p>
    <w:sectPr w:rsidR="00DD6116" w:rsidRPr="00EE2026" w:rsidSect="00EE202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0B52"/>
    <w:multiLevelType w:val="hybridMultilevel"/>
    <w:tmpl w:val="AAE0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26"/>
    <w:rsid w:val="00920B63"/>
    <w:rsid w:val="00C31D44"/>
    <w:rsid w:val="00DD6116"/>
    <w:rsid w:val="00E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90B1"/>
  <w15:chartTrackingRefBased/>
  <w15:docId w15:val="{0D504933-3BB0-4B08-B4CB-B621E71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2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2023-01-13T14:36:00Z</dcterms:created>
  <dcterms:modified xsi:type="dcterms:W3CDTF">2023-01-13T14:39:00Z</dcterms:modified>
</cp:coreProperties>
</file>