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D" w:rsidRPr="00AE6028" w:rsidRDefault="008D1BDD" w:rsidP="008D1BDD">
      <w:pPr>
        <w:spacing w:before="4"/>
        <w:rPr>
          <w:rFonts w:ascii="Book Antiqua" w:eastAsia="Cambria" w:hAnsi="Book Antiqua" w:cs="Times New Roman"/>
          <w:bCs/>
        </w:rPr>
      </w:pPr>
    </w:p>
    <w:p w:rsidR="001E3A08" w:rsidRPr="001E3A08" w:rsidRDefault="001E3A08" w:rsidP="001E3A08">
      <w:pPr>
        <w:rPr>
          <w:rFonts w:ascii="Book Antiqua" w:eastAsia="Cambria" w:hAnsi="Book Antiqua" w:cs="Times New Roman"/>
          <w:bCs/>
        </w:rPr>
      </w:pPr>
    </w:p>
    <w:p w:rsidR="008D1BDD" w:rsidRPr="00AE6028" w:rsidRDefault="001E3A08" w:rsidP="008D1BDD">
      <w:pPr>
        <w:spacing w:line="200" w:lineRule="atLeast"/>
        <w:ind w:left="4155"/>
        <w:rPr>
          <w:rFonts w:ascii="Book Antiqua" w:eastAsia="Cambri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0D4B359A" wp14:editId="1953FED5">
            <wp:extent cx="847725" cy="84772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DD" w:rsidRPr="00AE6028" w:rsidRDefault="008D1BDD" w:rsidP="001E3A08">
      <w:pPr>
        <w:rPr>
          <w:rFonts w:ascii="Book Antiqua" w:eastAsia="Cambria" w:hAnsi="Book Antiqua" w:cs="Times New Roman"/>
          <w:bCs/>
        </w:rPr>
      </w:pPr>
    </w:p>
    <w:p w:rsidR="001E3A08" w:rsidRDefault="001E3A08" w:rsidP="008D1BDD">
      <w:pPr>
        <w:jc w:val="center"/>
        <w:rPr>
          <w:rFonts w:ascii="Book Antiqua" w:hAnsi="Book Antiqua" w:cs="Times New Roman"/>
          <w:b/>
          <w:spacing w:val="-1"/>
        </w:rPr>
      </w:pPr>
    </w:p>
    <w:p w:rsidR="001E3A08" w:rsidRDefault="001E3A08" w:rsidP="008D1BDD">
      <w:pPr>
        <w:jc w:val="center"/>
        <w:rPr>
          <w:rFonts w:ascii="Book Antiqua" w:hAnsi="Book Antiqua" w:cs="Times New Roman"/>
          <w:b/>
          <w:spacing w:val="-1"/>
        </w:rPr>
      </w:pPr>
    </w:p>
    <w:p w:rsidR="001E3A08" w:rsidRDefault="001E3A08" w:rsidP="008D1BDD">
      <w:pPr>
        <w:jc w:val="center"/>
        <w:rPr>
          <w:rFonts w:ascii="Book Antiqua" w:hAnsi="Book Antiqua" w:cs="Times New Roman"/>
          <w:b/>
          <w:spacing w:val="-1"/>
        </w:rPr>
      </w:pPr>
    </w:p>
    <w:p w:rsidR="008D1BDD" w:rsidRPr="00AE6028" w:rsidRDefault="008D1BDD" w:rsidP="008D1BDD">
      <w:pPr>
        <w:jc w:val="center"/>
        <w:rPr>
          <w:rFonts w:ascii="Book Antiqua" w:eastAsia="Book Antiqua" w:hAnsi="Book Antiqua" w:cs="Times New Roman"/>
          <w:b/>
        </w:rPr>
      </w:pPr>
      <w:bookmarkStart w:id="0" w:name="_GoBack"/>
      <w:bookmarkEnd w:id="0"/>
      <w:r w:rsidRPr="00AE6028">
        <w:rPr>
          <w:rFonts w:ascii="Book Antiqua" w:hAnsi="Book Antiqua" w:cs="Times New Roman"/>
          <w:b/>
          <w:spacing w:val="-1"/>
        </w:rPr>
        <w:t xml:space="preserve">Model </w:t>
      </w:r>
      <w:proofErr w:type="spellStart"/>
      <w:r w:rsidRPr="00AE6028">
        <w:rPr>
          <w:rFonts w:ascii="Book Antiqua" w:hAnsi="Book Antiqua" w:cs="Times New Roman"/>
          <w:b/>
          <w:spacing w:val="-1"/>
        </w:rPr>
        <w:t>për</w:t>
      </w:r>
      <w:proofErr w:type="spellEnd"/>
      <w:r w:rsidRPr="00AE60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AE6028">
        <w:rPr>
          <w:rFonts w:ascii="Book Antiqua" w:hAnsi="Book Antiqua" w:cs="Times New Roman"/>
          <w:b/>
          <w:spacing w:val="-2"/>
        </w:rPr>
        <w:t>përgatitjen</w:t>
      </w:r>
      <w:proofErr w:type="spellEnd"/>
      <w:r w:rsidRPr="00AE6028">
        <w:rPr>
          <w:rFonts w:ascii="Book Antiqua" w:hAnsi="Book Antiqua" w:cs="Times New Roman"/>
          <w:b/>
        </w:rPr>
        <w:t xml:space="preserve"> e </w:t>
      </w:r>
      <w:proofErr w:type="spellStart"/>
      <w:r>
        <w:rPr>
          <w:rFonts w:ascii="Book Antiqua" w:hAnsi="Book Antiqua" w:cs="Times New Roman"/>
          <w:b/>
          <w:spacing w:val="-2"/>
        </w:rPr>
        <w:t>P</w:t>
      </w:r>
      <w:r w:rsidRPr="00AE6028">
        <w:rPr>
          <w:rFonts w:ascii="Book Antiqua" w:hAnsi="Book Antiqua" w:cs="Times New Roman"/>
          <w:b/>
          <w:spacing w:val="-2"/>
        </w:rPr>
        <w:t>lanit</w:t>
      </w:r>
      <w:proofErr w:type="spellEnd"/>
      <w:r w:rsidRPr="00AE6028">
        <w:rPr>
          <w:rFonts w:ascii="Book Antiqua" w:hAnsi="Book Antiqua" w:cs="Times New Roman"/>
          <w:b/>
        </w:rPr>
        <w:t xml:space="preserve"> </w:t>
      </w:r>
      <w:proofErr w:type="spellStart"/>
      <w:r w:rsidRPr="00AE6028">
        <w:rPr>
          <w:rFonts w:ascii="Book Antiqua" w:hAnsi="Book Antiqua" w:cs="Times New Roman"/>
          <w:b/>
          <w:spacing w:val="-1"/>
        </w:rPr>
        <w:t>të</w:t>
      </w:r>
      <w:proofErr w:type="spellEnd"/>
      <w:r w:rsidRPr="00AE6028"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  <w:spacing w:val="-2"/>
        </w:rPr>
        <w:t>B</w:t>
      </w:r>
      <w:r w:rsidRPr="00AE6028">
        <w:rPr>
          <w:rFonts w:ascii="Book Antiqua" w:hAnsi="Book Antiqua" w:cs="Times New Roman"/>
          <w:b/>
          <w:spacing w:val="-2"/>
        </w:rPr>
        <w:t>iznesit</w:t>
      </w:r>
      <w:proofErr w:type="spellEnd"/>
      <w:r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>
        <w:rPr>
          <w:rFonts w:ascii="Book Antiqua" w:hAnsi="Book Antiqua" w:cs="Times New Roman"/>
          <w:b/>
          <w:spacing w:val="-2"/>
        </w:rPr>
        <w:t>për</w:t>
      </w:r>
      <w:proofErr w:type="spellEnd"/>
      <w:r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>
        <w:rPr>
          <w:rFonts w:ascii="Book Antiqua" w:hAnsi="Book Antiqua" w:cs="Times New Roman"/>
          <w:b/>
          <w:spacing w:val="-2"/>
        </w:rPr>
        <w:t>të</w:t>
      </w:r>
      <w:proofErr w:type="spellEnd"/>
      <w:r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>
        <w:rPr>
          <w:rFonts w:ascii="Book Antiqua" w:hAnsi="Book Antiqua" w:cs="Times New Roman"/>
          <w:b/>
          <w:spacing w:val="-2"/>
        </w:rPr>
        <w:t>gjitha</w:t>
      </w:r>
      <w:proofErr w:type="spellEnd"/>
      <w:r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>
        <w:rPr>
          <w:rFonts w:ascii="Book Antiqua" w:hAnsi="Book Antiqua" w:cs="Times New Roman"/>
          <w:b/>
          <w:spacing w:val="-2"/>
        </w:rPr>
        <w:t>nen-masat</w:t>
      </w:r>
      <w:proofErr w:type="spellEnd"/>
      <w:r>
        <w:rPr>
          <w:rFonts w:ascii="Book Antiqua" w:hAnsi="Book Antiqua" w:cs="Times New Roman"/>
          <w:b/>
          <w:spacing w:val="-2"/>
        </w:rPr>
        <w:t xml:space="preserve"> e Mases 7</w:t>
      </w:r>
    </w:p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spacing w:line="275" w:lineRule="auto"/>
        <w:ind w:left="118" w:right="378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 xml:space="preserve">SHËNIM!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Ky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dokument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duhet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</w:rPr>
        <w:t>të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respektohet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në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tërësi</w:t>
      </w:r>
      <w:proofErr w:type="spellEnd"/>
      <w:r w:rsidRPr="00AE6028">
        <w:rPr>
          <w:rFonts w:ascii="Book Antiqua" w:hAnsi="Book Antiqua" w:cs="Times New Roman"/>
          <w:i/>
          <w:spacing w:val="-1"/>
        </w:rPr>
        <w:t>.</w:t>
      </w:r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Ky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dokument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nuk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është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t'u</w:t>
      </w:r>
      <w:proofErr w:type="spellEnd"/>
      <w:r w:rsidRPr="00AE6028">
        <w:rPr>
          <w:rFonts w:ascii="Book Antiqua" w:hAnsi="Book Antiqua" w:cs="Times New Roman"/>
          <w:spacing w:val="3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plotësuar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por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është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një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model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si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shkruhet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plani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biznesit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rast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 xml:space="preserve">se </w:t>
      </w:r>
      <w:proofErr w:type="spellStart"/>
      <w:r w:rsidRPr="00AE6028">
        <w:rPr>
          <w:rFonts w:ascii="Book Antiqua" w:hAnsi="Book Antiqua" w:cs="Times New Roman"/>
          <w:spacing w:val="-1"/>
        </w:rPr>
        <w:t>ekziston</w:t>
      </w:r>
      <w:proofErr w:type="spellEnd"/>
      <w:r w:rsidRPr="00AE6028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ndonjë</w:t>
      </w:r>
      <w:proofErr w:type="spellEnd"/>
      <w:r w:rsidRPr="00AE6028">
        <w:rPr>
          <w:rFonts w:ascii="Book Antiqua" w:hAnsi="Book Antiqua" w:cs="Times New Roman"/>
          <w:spacing w:val="6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kapitull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që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nuk</w:t>
      </w:r>
      <w:proofErr w:type="spellEnd"/>
      <w:r w:rsidRPr="00AE60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ndërlidhet</w:t>
      </w:r>
      <w:proofErr w:type="spellEnd"/>
      <w:r w:rsidRPr="00AE6028">
        <w:rPr>
          <w:rFonts w:ascii="Book Antiqua" w:hAnsi="Book Antiqua" w:cs="Times New Roman"/>
        </w:rPr>
        <w:t xml:space="preserve"> me </w:t>
      </w:r>
      <w:proofErr w:type="spellStart"/>
      <w:r w:rsidRPr="00AE6028">
        <w:rPr>
          <w:rFonts w:ascii="Book Antiqua" w:hAnsi="Book Antiqua" w:cs="Times New Roman"/>
          <w:spacing w:val="-1"/>
        </w:rPr>
        <w:t>projektin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tuaj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ju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që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një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gjë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tillë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ta </w:t>
      </w:r>
      <w:proofErr w:type="spellStart"/>
      <w:r w:rsidRPr="00AE6028">
        <w:rPr>
          <w:rFonts w:ascii="Book Antiqua" w:hAnsi="Book Antiqua" w:cs="Times New Roman"/>
          <w:spacing w:val="-1"/>
        </w:rPr>
        <w:t>cekni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brenda</w:t>
      </w:r>
      <w:proofErr w:type="spellEnd"/>
      <w:r w:rsidRPr="00AE6028">
        <w:rPr>
          <w:rFonts w:ascii="Book Antiqua" w:hAnsi="Book Antiqua" w:cs="Times New Roman"/>
          <w:spacing w:val="4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kapitullit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përkatës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</w:p>
    <w:p w:rsidR="008D1BDD" w:rsidRPr="00AE6028" w:rsidRDefault="008D1BDD" w:rsidP="008D1BDD">
      <w:pPr>
        <w:spacing w:before="7"/>
        <w:rPr>
          <w:rFonts w:ascii="Book Antiqua" w:eastAsia="Book Antiqua" w:hAnsi="Book Antiqua" w:cs="Times New Roman"/>
          <w:bCs/>
        </w:rPr>
      </w:pPr>
    </w:p>
    <w:p w:rsidR="008D1BDD" w:rsidRPr="0015340E" w:rsidRDefault="008D1BDD" w:rsidP="008D1BDD">
      <w:pPr>
        <w:numPr>
          <w:ilvl w:val="1"/>
          <w:numId w:val="2"/>
        </w:numPr>
        <w:tabs>
          <w:tab w:val="left" w:pos="700"/>
        </w:tabs>
        <w:ind w:firstLine="200"/>
        <w:jc w:val="left"/>
        <w:rPr>
          <w:rFonts w:ascii="Book Antiqua" w:eastAsia="Book Antiqua" w:hAnsi="Book Antiqua" w:cs="Times New Roman"/>
          <w:b/>
        </w:rPr>
      </w:pPr>
      <w:proofErr w:type="spellStart"/>
      <w:r w:rsidRPr="0015340E">
        <w:rPr>
          <w:rFonts w:ascii="Book Antiqua" w:hAnsi="Book Antiqua" w:cs="Times New Roman"/>
          <w:b/>
          <w:spacing w:val="-2"/>
        </w:rPr>
        <w:t>Informata</w:t>
      </w:r>
      <w:proofErr w:type="spellEnd"/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të</w:t>
      </w:r>
      <w:proofErr w:type="spellEnd"/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përgjithshme</w:t>
      </w:r>
      <w:proofErr w:type="spellEnd"/>
    </w:p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1019"/>
        </w:tabs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Emri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përfituesit</w:t>
      </w:r>
      <w:proofErr w:type="spellEnd"/>
      <w:r w:rsidRPr="00AE6028">
        <w:rPr>
          <w:rFonts w:cs="Times New Roman"/>
        </w:rPr>
        <w:t xml:space="preserve"> (me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dhënat</w:t>
      </w:r>
      <w:proofErr w:type="spellEnd"/>
      <w:r w:rsidRPr="00AE6028">
        <w:rPr>
          <w:rFonts w:cs="Times New Roman"/>
        </w:rPr>
        <w:t xml:space="preserve"> e </w:t>
      </w:r>
      <w:proofErr w:type="spellStart"/>
      <w:r w:rsidRPr="00AE6028">
        <w:rPr>
          <w:rFonts w:cs="Times New Roman"/>
          <w:spacing w:val="-1"/>
        </w:rPr>
        <w:t>tij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specifike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identifikimit</w:t>
      </w:r>
      <w:proofErr w:type="spellEnd"/>
      <w:r w:rsidRPr="00AE6028">
        <w:rPr>
          <w:rFonts w:cs="Times New Roman"/>
          <w:spacing w:val="-1"/>
        </w:rPr>
        <w:t>)</w:t>
      </w:r>
    </w:p>
    <w:p w:rsidR="008D1BDD" w:rsidRPr="00AE6028" w:rsidRDefault="008D1BDD" w:rsidP="008D1BDD">
      <w:pPr>
        <w:spacing w:before="4"/>
        <w:rPr>
          <w:rFonts w:ascii="Book Antiqua" w:eastAsia="Book Antiqua" w:hAnsi="Book Antiqua" w:cs="Times New Roman"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1019"/>
        </w:tabs>
        <w:spacing w:line="276" w:lineRule="auto"/>
        <w:ind w:right="598"/>
        <w:rPr>
          <w:rFonts w:cs="Times New Roman"/>
        </w:rPr>
      </w:pPr>
      <w:proofErr w:type="spellStart"/>
      <w:r w:rsidRPr="00AE6028">
        <w:rPr>
          <w:rFonts w:cs="Times New Roman"/>
        </w:rPr>
        <w:t>Asetet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kryesore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pronësi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përfituesit</w:t>
      </w:r>
      <w:proofErr w:type="spellEnd"/>
      <w:r w:rsidRPr="00AE6028">
        <w:rPr>
          <w:rFonts w:cs="Times New Roman"/>
          <w:spacing w:val="-1"/>
        </w:rPr>
        <w:t>: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tokë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>(me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specifikim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llojit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pronësisë</w:t>
      </w:r>
      <w:proofErr w:type="spellEnd"/>
      <w:r w:rsidRPr="00AE6028">
        <w:rPr>
          <w:rFonts w:cs="Times New Roman"/>
          <w:spacing w:val="-1"/>
        </w:rPr>
        <w:t>),</w:t>
      </w:r>
      <w:r w:rsidRPr="00AE6028">
        <w:rPr>
          <w:rFonts w:eastAsia="Times New Roman" w:cs="Times New Roman"/>
          <w:spacing w:val="63"/>
        </w:rPr>
        <w:t xml:space="preserve"> </w:t>
      </w:r>
      <w:proofErr w:type="spellStart"/>
      <w:r w:rsidRPr="00AE6028">
        <w:rPr>
          <w:rFonts w:cs="Times New Roman"/>
          <w:spacing w:val="-1"/>
        </w:rPr>
        <w:t>objekte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pajisje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dhe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makineri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kafshë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etj</w:t>
      </w:r>
      <w:proofErr w:type="spellEnd"/>
      <w:r w:rsidRPr="00AE6028">
        <w:rPr>
          <w:rFonts w:cs="Times New Roman"/>
        </w:rPr>
        <w:t>.</w:t>
      </w:r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>–</w:t>
      </w:r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sikur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Regjistrin</w:t>
      </w:r>
      <w:proofErr w:type="spellEnd"/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</w:rPr>
        <w:t>e</w:t>
      </w:r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fermës</w:t>
      </w:r>
      <w:proofErr w:type="spellEnd"/>
      <w:r w:rsidRPr="00AE6028">
        <w:rPr>
          <w:rFonts w:cs="Times New Roman"/>
          <w:spacing w:val="-1"/>
        </w:rPr>
        <w:t>.</w:t>
      </w:r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bookmarkStart w:id="1" w:name="_Toc8129090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1.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Asetet</w:t>
      </w:r>
      <w:proofErr w:type="spellEnd"/>
      <w:r w:rsidRPr="00AE6028">
        <w:rPr>
          <w:rFonts w:ascii="Book Antiqua" w:hAnsi="Book Antiqua" w:cs="Times New Roman"/>
        </w:rPr>
        <w:t xml:space="preserve"> e </w:t>
      </w:r>
      <w:proofErr w:type="spellStart"/>
      <w:r w:rsidRPr="00AE6028">
        <w:rPr>
          <w:rFonts w:ascii="Book Antiqua" w:hAnsi="Book Antiqua" w:cs="Times New Roman"/>
        </w:rPr>
        <w:t>aplikuesit</w:t>
      </w:r>
      <w:bookmarkEnd w:id="1"/>
      <w:proofErr w:type="spellEnd"/>
    </w:p>
    <w:p w:rsidR="008D1BDD" w:rsidRPr="00AE6028" w:rsidRDefault="008D1BDD" w:rsidP="008D1BDD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2691"/>
        <w:gridCol w:w="1980"/>
        <w:gridCol w:w="2398"/>
        <w:gridCol w:w="2921"/>
      </w:tblGrid>
      <w:tr w:rsidR="008D1BDD" w:rsidRPr="00AE6028" w:rsidTr="003F7A83">
        <w:trPr>
          <w:trHeight w:hRule="exact" w:val="1752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Asetet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97" w:right="36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Data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blerjes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270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fizikë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AE6028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  <w:proofErr w:type="spellEnd"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Sasia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(me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copë</w:t>
            </w:r>
            <w:proofErr w:type="spellEnd"/>
            <w:r w:rsidRPr="00AE6028">
              <w:rPr>
                <w:rFonts w:ascii="Book Antiqua" w:hAnsi="Book Antiqua" w:cs="Times New Roman"/>
              </w:rPr>
              <w:t>)</w:t>
            </w:r>
          </w:p>
        </w:tc>
      </w:tr>
      <w:tr w:rsidR="008D1BDD" w:rsidRPr="00AE6028" w:rsidTr="003F7A83">
        <w:trPr>
          <w:trHeight w:hRule="exact" w:val="336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632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1. n</w:t>
            </w:r>
          </w:p>
          <w:p w:rsidR="008D1BDD" w:rsidRPr="00AE6028" w:rsidRDefault="008D1BDD" w:rsidP="003F7A83">
            <w:pPr>
              <w:pStyle w:val="TableParagraph"/>
              <w:spacing w:before="42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631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2. n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3. </w:t>
            </w:r>
            <w:r w:rsidRPr="00AE6028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631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lastRenderedPageBreak/>
              <w:t>3. n</w:t>
            </w:r>
          </w:p>
          <w:p w:rsidR="008D1BDD" w:rsidRPr="00AE6028" w:rsidRDefault="008D1BDD" w:rsidP="003F7A83">
            <w:pPr>
              <w:pStyle w:val="TableParagraph"/>
              <w:spacing w:before="39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4.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detaje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26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8D1BDD" w:rsidRPr="00AE6028" w:rsidRDefault="008D1BDD" w:rsidP="003F7A83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Default="008D1BDD" w:rsidP="008D1BDD">
      <w:pPr>
        <w:rPr>
          <w:rFonts w:ascii="Book Antiqua" w:eastAsia="Calibri" w:hAnsi="Book Antiqua" w:cs="Times New Roman"/>
        </w:rPr>
      </w:pPr>
    </w:p>
    <w:p w:rsidR="008D1BDD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hAnsi="Book Antiqua" w:cs="Times New Roman"/>
        </w:rPr>
      </w:pPr>
      <w:bookmarkStart w:id="2" w:name="_Toc8129091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2. </w:t>
      </w:r>
      <w:proofErr w:type="spellStart"/>
      <w:r w:rsidRPr="00AE6028">
        <w:rPr>
          <w:rFonts w:ascii="Book Antiqua" w:hAnsi="Book Antiqua" w:cs="Times New Roman"/>
        </w:rPr>
        <w:t>Toka</w:t>
      </w:r>
      <w:bookmarkEnd w:id="2"/>
      <w:proofErr w:type="spellEnd"/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</w:p>
    <w:tbl>
      <w:tblPr>
        <w:tblStyle w:val="TableNormal1"/>
        <w:tblW w:w="9810" w:type="dxa"/>
        <w:tblInd w:w="-186" w:type="dxa"/>
        <w:tblLayout w:type="fixed"/>
        <w:tblLook w:val="01E0" w:firstRow="1" w:lastRow="1" w:firstColumn="1" w:lastColumn="1" w:noHBand="0" w:noVBand="0"/>
      </w:tblPr>
      <w:tblGrid>
        <w:gridCol w:w="1170"/>
        <w:gridCol w:w="2840"/>
        <w:gridCol w:w="2585"/>
        <w:gridCol w:w="3215"/>
      </w:tblGrid>
      <w:tr w:rsidR="008D1BDD" w:rsidRPr="00AE6028" w:rsidTr="00C907FE">
        <w:trPr>
          <w:trHeight w:hRule="exact" w:val="112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Rajoni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Komuna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Fshati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22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(m²)</w:t>
            </w:r>
            <w:r w:rsidRPr="00AE6028">
              <w:rPr>
                <w:rFonts w:ascii="Book Antiqua" w:hAnsi="Book Antiqua" w:cs="Times New Roman"/>
              </w:rPr>
              <w:t xml:space="preserve"> /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11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Statusi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,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apo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marrë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me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qira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8D1BDD" w:rsidRPr="00AE6028" w:rsidTr="00C907FE">
        <w:trPr>
          <w:trHeight w:hRule="exact" w:val="51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C907FE">
        <w:trPr>
          <w:trHeight w:hRule="exact" w:val="51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15340E" w:rsidRDefault="008D1BDD" w:rsidP="008D1BDD">
      <w:pPr>
        <w:numPr>
          <w:ilvl w:val="1"/>
          <w:numId w:val="2"/>
        </w:numPr>
        <w:tabs>
          <w:tab w:val="left" w:pos="340"/>
        </w:tabs>
        <w:spacing w:before="62"/>
        <w:ind w:left="339"/>
        <w:jc w:val="left"/>
        <w:rPr>
          <w:rFonts w:ascii="Book Antiqua" w:eastAsia="Book Antiqua" w:hAnsi="Book Antiqua" w:cs="Times New Roman"/>
          <w:b/>
        </w:rPr>
      </w:pPr>
      <w:proofErr w:type="spellStart"/>
      <w:r w:rsidRPr="0015340E">
        <w:rPr>
          <w:rFonts w:ascii="Book Antiqua" w:hAnsi="Book Antiqua" w:cs="Times New Roman"/>
          <w:b/>
          <w:spacing w:val="-1"/>
        </w:rPr>
        <w:t>Përshkrimi</w:t>
      </w:r>
      <w:proofErr w:type="spellEnd"/>
      <w:r w:rsidRPr="0015340E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projektit</w:t>
      </w:r>
      <w:proofErr w:type="spellEnd"/>
    </w:p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451"/>
        </w:tabs>
        <w:ind w:left="118" w:firstLine="0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Emërtimi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i </w:t>
      </w:r>
      <w:proofErr w:type="spellStart"/>
      <w:r w:rsidRPr="00AE6028">
        <w:rPr>
          <w:rFonts w:cs="Times New Roman"/>
          <w:spacing w:val="-1"/>
        </w:rPr>
        <w:t>investimit</w:t>
      </w:r>
      <w:proofErr w:type="spellEnd"/>
    </w:p>
    <w:p w:rsidR="008D1BDD" w:rsidRPr="00AE6028" w:rsidRDefault="008D1BDD" w:rsidP="008D1BDD">
      <w:pPr>
        <w:spacing w:before="4"/>
        <w:rPr>
          <w:rFonts w:ascii="Book Antiqua" w:eastAsia="Book Antiqua" w:hAnsi="Book Antiqua" w:cs="Times New Roman"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Vendi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r w:rsidRPr="00AE6028">
        <w:rPr>
          <w:rFonts w:cs="Times New Roman"/>
          <w:lang w:val="fr-FR"/>
        </w:rPr>
        <w:t xml:space="preserve">i </w:t>
      </w:r>
      <w:proofErr w:type="spellStart"/>
      <w:r w:rsidRPr="00AE6028">
        <w:rPr>
          <w:rFonts w:cs="Times New Roman"/>
          <w:spacing w:val="-1"/>
          <w:lang w:val="fr-FR"/>
        </w:rPr>
        <w:t>projektit</w:t>
      </w:r>
      <w:proofErr w:type="spellEnd"/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(</w:t>
      </w:r>
      <w:proofErr w:type="spellStart"/>
      <w:r w:rsidRPr="00AE6028">
        <w:rPr>
          <w:rFonts w:cs="Times New Roman"/>
          <w:spacing w:val="-1"/>
          <w:lang w:val="fr-FR"/>
        </w:rPr>
        <w:t>rajoni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2"/>
          <w:lang w:val="fr-FR"/>
        </w:rPr>
        <w:t>komuna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fshati</w:t>
      </w:r>
      <w:proofErr w:type="spellEnd"/>
      <w:r w:rsidRPr="00AE6028">
        <w:rPr>
          <w:rFonts w:cs="Times New Roman"/>
          <w:spacing w:val="-1"/>
          <w:lang w:val="fr-FR"/>
        </w:rPr>
        <w:t>)</w:t>
      </w:r>
    </w:p>
    <w:p w:rsidR="008D1BDD" w:rsidRPr="00AE6028" w:rsidRDefault="008D1BDD" w:rsidP="008D1BDD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Qëllimi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lang w:val="fr-FR"/>
        </w:rPr>
        <w:t xml:space="preserve"> me</w:t>
      </w:r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përshkrimin</w:t>
      </w:r>
      <w:proofErr w:type="spellEnd"/>
      <w:r w:rsidRPr="00AE6028">
        <w:rPr>
          <w:rFonts w:cs="Times New Roman"/>
          <w:spacing w:val="1"/>
          <w:lang w:val="fr-FR"/>
        </w:rPr>
        <w:t xml:space="preserve"> </w:t>
      </w:r>
      <w:r w:rsidRPr="00AE6028">
        <w:rPr>
          <w:rFonts w:cs="Times New Roman"/>
          <w:lang w:val="fr-FR"/>
        </w:rPr>
        <w:t xml:space="preserve">e </w:t>
      </w:r>
      <w:proofErr w:type="spellStart"/>
      <w:r w:rsidRPr="00AE6028">
        <w:rPr>
          <w:rFonts w:cs="Times New Roman"/>
          <w:spacing w:val="-1"/>
          <w:lang w:val="fr-FR"/>
        </w:rPr>
        <w:t>objektivave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arsyetimit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spacing w:val="-2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nevojës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2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mundësisë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së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investimit</w:t>
      </w:r>
      <w:proofErr w:type="spellEnd"/>
    </w:p>
    <w:p w:rsidR="008D1BDD" w:rsidRPr="00AE6028" w:rsidRDefault="008D1BDD" w:rsidP="008D1BDD">
      <w:pPr>
        <w:spacing w:before="7"/>
        <w:rPr>
          <w:rFonts w:ascii="Book Antiqua" w:eastAsia="Book Antiqua" w:hAnsi="Book Antiqua" w:cs="Times New Roman"/>
          <w:lang w:val="fr-FR"/>
        </w:rPr>
      </w:pPr>
    </w:p>
    <w:p w:rsidR="008D1BDD" w:rsidRPr="00AE6028" w:rsidRDefault="008D1BDD" w:rsidP="008D1BDD">
      <w:pPr>
        <w:pStyle w:val="BodyText"/>
        <w:numPr>
          <w:ilvl w:val="2"/>
          <w:numId w:val="2"/>
        </w:numPr>
        <w:tabs>
          <w:tab w:val="left" w:pos="451"/>
        </w:tabs>
        <w:spacing w:line="276" w:lineRule="auto"/>
        <w:ind w:left="118" w:right="509" w:firstLine="0"/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Duhet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ceket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përputhshmëria</w:t>
      </w:r>
      <w:proofErr w:type="spellEnd"/>
      <w:r w:rsidRPr="00AE6028">
        <w:rPr>
          <w:rFonts w:cs="Times New Roman"/>
          <w:lang w:val="fr-FR"/>
        </w:rPr>
        <w:t xml:space="preserve"> mes </w:t>
      </w:r>
      <w:proofErr w:type="spellStart"/>
      <w:r w:rsidRPr="00AE6028">
        <w:rPr>
          <w:rFonts w:cs="Times New Roman"/>
          <w:spacing w:val="-1"/>
          <w:lang w:val="fr-FR"/>
        </w:rPr>
        <w:t>objektivave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masës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2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objektivave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projektit</w:t>
      </w:r>
      <w:proofErr w:type="spellEnd"/>
      <w:r w:rsidRPr="00AE6028">
        <w:rPr>
          <w:rFonts w:cs="Times New Roman"/>
          <w:spacing w:val="-1"/>
          <w:lang w:val="fr-FR"/>
        </w:rPr>
        <w:t>.</w:t>
      </w:r>
      <w:r w:rsidRPr="00AE6028">
        <w:rPr>
          <w:rFonts w:cs="Times New Roman"/>
          <w:spacing w:val="45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Sqarime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objektivat</w:t>
      </w:r>
      <w:proofErr w:type="spellEnd"/>
      <w:r w:rsidRPr="00AE6028">
        <w:rPr>
          <w:rFonts w:cs="Times New Roman"/>
          <w:lang w:val="fr-FR"/>
        </w:rPr>
        <w:t xml:space="preserve"> e</w:t>
      </w:r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përgjithshme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së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paku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njërën</w:t>
      </w:r>
      <w:proofErr w:type="spellEnd"/>
      <w:r w:rsidRPr="00AE6028">
        <w:rPr>
          <w:rFonts w:cs="Times New Roman"/>
          <w:spacing w:val="-2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prej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objektivave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1"/>
          <w:lang w:val="fr-FR"/>
        </w:rPr>
        <w:t>të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projektit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duhet</w:t>
      </w:r>
      <w:proofErr w:type="spellEnd"/>
      <w:r w:rsidRPr="00AE6028">
        <w:rPr>
          <w:rFonts w:cs="Times New Roman"/>
          <w:spacing w:val="8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bëhet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paraqitja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sipas</w:t>
      </w:r>
      <w:proofErr w:type="spellEnd"/>
      <w:r w:rsidRPr="00AE6028">
        <w:rPr>
          <w:rFonts w:cs="Times New Roman"/>
          <w:spacing w:val="-1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tabelës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në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proofErr w:type="gramStart"/>
      <w:r w:rsidRPr="00AE6028">
        <w:rPr>
          <w:rFonts w:cs="Times New Roman"/>
          <w:spacing w:val="-1"/>
          <w:lang w:val="fr-FR"/>
        </w:rPr>
        <w:t>vijim</w:t>
      </w:r>
      <w:proofErr w:type="spellEnd"/>
      <w:r w:rsidRPr="00AE6028">
        <w:rPr>
          <w:rFonts w:cs="Times New Roman"/>
          <w:spacing w:val="-1"/>
          <w:lang w:val="fr-FR"/>
        </w:rPr>
        <w:t>:</w:t>
      </w:r>
      <w:proofErr w:type="gramEnd"/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bookmarkStart w:id="3" w:name="_Toc8129092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3.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Harmonizimi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objektivave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programit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 xml:space="preserve">me </w:t>
      </w:r>
      <w:proofErr w:type="spellStart"/>
      <w:r w:rsidRPr="00AE6028">
        <w:rPr>
          <w:rFonts w:ascii="Book Antiqua" w:hAnsi="Book Antiqua" w:cs="Times New Roman"/>
        </w:rPr>
        <w:t>ato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projektit</w:t>
      </w:r>
      <w:bookmarkEnd w:id="3"/>
      <w:proofErr w:type="spellEnd"/>
    </w:p>
    <w:p w:rsidR="008D1BDD" w:rsidRPr="00AE6028" w:rsidRDefault="008D1BDD" w:rsidP="008D1BDD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0"/>
        <w:gridCol w:w="2190"/>
        <w:gridCol w:w="3360"/>
      </w:tblGrid>
      <w:tr w:rsidR="008D1BDD" w:rsidRPr="00AE6028" w:rsidTr="003F7A83">
        <w:trPr>
          <w:trHeight w:hRule="exact" w:val="1781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74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përgjithshme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Objektivat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projektit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Shkruaj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2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“x”</w:t>
            </w:r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katrorin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pranë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objektivit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arritur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21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Përshkrimi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synon</w:t>
            </w:r>
            <w:proofErr w:type="spellEnd"/>
            <w:r w:rsidRPr="00AE6028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arrijë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shkruaj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brenda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katrorëve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kësaj</w:t>
            </w:r>
            <w:proofErr w:type="spellEnd"/>
            <w:r w:rsidRPr="00AE6028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kolone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paralel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me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objektivin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</w:p>
        </w:tc>
      </w:tr>
      <w:tr w:rsidR="008D1BDD" w:rsidRPr="00AE6028" w:rsidTr="003F7A83">
        <w:trPr>
          <w:trHeight w:hRule="exact" w:val="651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i/>
                <w:spacing w:val="-1"/>
              </w:rPr>
              <w:t>Aftësia</w:t>
            </w:r>
            <w:proofErr w:type="spellEnd"/>
            <w:r w:rsidRPr="00AE6028">
              <w:rPr>
                <w:rFonts w:ascii="Book Antiqua" w:hAnsi="Book Antiqua" w:cs="Times New Roman"/>
                <w:i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pacing w:val="-2"/>
              </w:rPr>
              <w:t>konkurruese</w:t>
            </w:r>
            <w:proofErr w:type="spellEnd"/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0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714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96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paku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një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prej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objektivave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vijim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2163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 w:line="276" w:lineRule="auto"/>
              <w:ind w:left="102" w:right="51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lastRenderedPageBreak/>
              <w:t>Objektiva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masës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</w:p>
          <w:p w:rsidR="008D1BDD" w:rsidRPr="00AE6028" w:rsidRDefault="008D1BDD" w:rsidP="003F7A83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spacing w:line="276" w:lineRule="auto"/>
              <w:ind w:left="102" w:right="100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Hartuesi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projektit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merr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E6028">
              <w:rPr>
                <w:rFonts w:ascii="Book Antiqua" w:hAnsi="Book Antiqua" w:cs="Times New Roman"/>
                <w:spacing w:val="37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masës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programi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paraqet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këtë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kolonë</w:t>
            </w:r>
            <w:proofErr w:type="spellEnd"/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  <w:p w:rsidR="008D1BDD" w:rsidRPr="00AE6028" w:rsidRDefault="008D1BDD" w:rsidP="003F7A83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  <w:p w:rsidR="008D1BDD" w:rsidRPr="00AE6028" w:rsidRDefault="008D1BDD" w:rsidP="003F7A83">
            <w:pPr>
              <w:pStyle w:val="TableParagraph"/>
              <w:spacing w:before="7"/>
              <w:rPr>
                <w:rFonts w:ascii="Book Antiqua" w:eastAsia="Calibri" w:hAnsi="Book Antiqua" w:cs="Times New Roman"/>
              </w:rPr>
            </w:pPr>
          </w:p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bookmarkStart w:id="4" w:name="_Toc8129093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4.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Informata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teknike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financiare</w:t>
      </w:r>
      <w:bookmarkEnd w:id="4"/>
      <w:proofErr w:type="spellEnd"/>
    </w:p>
    <w:p w:rsidR="008D1BDD" w:rsidRPr="00AE6028" w:rsidRDefault="008D1BDD" w:rsidP="008D1BDD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624" w:type="dxa"/>
        <w:jc w:val="center"/>
        <w:tblLayout w:type="fixed"/>
        <w:tblLook w:val="01E0" w:firstRow="1" w:lastRow="1" w:firstColumn="1" w:lastColumn="1" w:noHBand="0" w:noVBand="0"/>
      </w:tblPr>
      <w:tblGrid>
        <w:gridCol w:w="4050"/>
        <w:gridCol w:w="2250"/>
        <w:gridCol w:w="3324"/>
      </w:tblGrid>
      <w:tr w:rsidR="008D1BDD" w:rsidRPr="00AE6028" w:rsidTr="003F7A83">
        <w:trPr>
          <w:trHeight w:hRule="exact" w:val="1773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Objektivat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</w:rPr>
              <w:t xml:space="preserve"> e</w:t>
            </w:r>
            <w:r w:rsidRPr="00AE6028">
              <w:rPr>
                <w:rFonts w:ascii="Book Antiqua" w:eastAsia="Times New Roman" w:hAnsi="Book Antiqua" w:cs="Times New Roman"/>
                <w:bCs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projektit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2"/>
              </w:rPr>
              <w:t>Shkruaj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“x”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katrorin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pranë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objektivit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arritur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Përshkrimi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se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si</w:t>
            </w:r>
            <w:proofErr w:type="spellEnd"/>
            <w:r w:rsidRPr="00AE6028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synon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arrijë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objektivat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shkruaj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brenda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katrorëve</w:t>
            </w:r>
            <w:proofErr w:type="spellEnd"/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kësaj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kolone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paralel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me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objektivin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8D1BDD" w:rsidRPr="00AE6028" w:rsidTr="003F7A83">
        <w:trPr>
          <w:trHeight w:hRule="exact" w:val="975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 w:line="276" w:lineRule="auto"/>
              <w:ind w:left="102" w:right="466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Projekti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lang w:val="fr-FR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linjë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>me</w:t>
            </w:r>
            <w:r w:rsidRPr="00AE6028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potencialin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>e</w:t>
            </w:r>
            <w:r w:rsidRPr="00AE6028">
              <w:rPr>
                <w:rFonts w:ascii="Book Antiqua" w:hAnsi="Book Antiqua" w:cs="Times New Roman"/>
                <w:spacing w:val="35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lang w:val="fr-FR"/>
              </w:rPr>
              <w:t>zonës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obligative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rPr>
                <w:rFonts w:ascii="Book Antiqua" w:eastAsia="Book Antiqua" w:hAnsi="Book Antiqua" w:cs="Times New Roman"/>
                <w:bCs/>
                <w:lang w:val="fr-FR"/>
              </w:rPr>
            </w:pPr>
          </w:p>
          <w:p w:rsidR="008D1BDD" w:rsidRPr="00AE6028" w:rsidRDefault="008D1BDD" w:rsidP="003F7A83">
            <w:pPr>
              <w:pStyle w:val="TableParagraph"/>
              <w:ind w:left="99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790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24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teknike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  <w:u w:val="single" w:color="000000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u w:val="single" w:color="000000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paku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u w:val="single" w:color="000000"/>
              </w:rPr>
              <w:t>një</w:t>
            </w:r>
            <w:proofErr w:type="spellEnd"/>
            <w:r w:rsidRPr="00AE6028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u w:val="single" w:color="000000"/>
              </w:rPr>
              <w:t>prej</w:t>
            </w:r>
            <w:proofErr w:type="spellEnd"/>
            <w:r w:rsidRPr="00AE6028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poshtëshënuarave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janë</w:t>
            </w:r>
            <w:proofErr w:type="spellEnd"/>
            <w:r w:rsidRPr="00AE6028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u w:val="single" w:color="00000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obligueshme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)</w:t>
            </w:r>
            <w:r w:rsidRPr="00AE6028">
              <w:rPr>
                <w:rFonts w:ascii="Book Antiqua" w:hAnsi="Book Antiqua" w:cs="Times New Roman"/>
                <w:spacing w:val="-1"/>
              </w:rPr>
              <w:t>:</w:t>
            </w:r>
            <w:r w:rsidRPr="00AE6028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Shpërndarja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mjeteve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mund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ndikojnë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rritjen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prodhimit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punës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,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përmirësimin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kualitetit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produkteve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bujqësore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,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futja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përdorim</w:t>
            </w:r>
            <w:proofErr w:type="spellEnd"/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teknologjive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reja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përmirësimi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kushteve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punës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;</w:t>
            </w:r>
          </w:p>
          <w:p w:rsidR="008D1BDD" w:rsidRPr="00AE6028" w:rsidRDefault="008D1BDD" w:rsidP="003F7A83">
            <w:pPr>
              <w:pStyle w:val="TableParagraph"/>
              <w:spacing w:line="276" w:lineRule="auto"/>
              <w:ind w:left="102" w:right="115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modernizimi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objekteve</w:t>
            </w:r>
            <w:proofErr w:type="spellEnd"/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prodhuese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cilat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sigurojnë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standarde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më</w:t>
            </w:r>
            <w:proofErr w:type="spellEnd"/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mira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;</w:t>
            </w:r>
          </w:p>
          <w:p w:rsidR="008D1BDD" w:rsidRPr="00AE6028" w:rsidRDefault="008D1BDD" w:rsidP="003F7A8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Indikatori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financiar</w:t>
            </w:r>
            <w:proofErr w:type="spellEnd"/>
            <w:r w:rsidRPr="00AE6028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obligativ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u w:val="single" w:color="000000"/>
              </w:rPr>
              <w:t>)</w:t>
            </w:r>
            <w:r w:rsidRPr="00AE6028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8D1BDD" w:rsidRPr="00AE6028" w:rsidRDefault="008D1BDD" w:rsidP="003F7A83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8D1BDD" w:rsidRPr="00AE6028" w:rsidRDefault="008D1BDD" w:rsidP="003F7A83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8D1BDD" w:rsidRPr="00AE6028" w:rsidRDefault="008D1BDD" w:rsidP="003F7A83">
            <w:pPr>
              <w:pStyle w:val="TableParagraph"/>
              <w:spacing w:before="5"/>
              <w:rPr>
                <w:rFonts w:ascii="Book Antiqua" w:eastAsia="Book Antiqua" w:hAnsi="Book Antiqua" w:cs="Times New Roman"/>
                <w:bCs/>
              </w:rPr>
            </w:pPr>
          </w:p>
          <w:p w:rsidR="008D1BDD" w:rsidRPr="00AE6028" w:rsidRDefault="008D1BDD" w:rsidP="003F7A83">
            <w:pPr>
              <w:pStyle w:val="TableParagraph"/>
              <w:ind w:left="99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5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koha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nevojshme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fitimi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neto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shtesë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t'i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mbulojë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(**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shitja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30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lastRenderedPageBreak/>
              <w:t>shtesë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shtesë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lidhura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me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59"/>
              <w:ind w:left="99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299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lastRenderedPageBreak/>
              <w:t>investimin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).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bëhet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një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paraqitje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theksohet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saktësisht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sa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kohë</w:t>
            </w:r>
            <w:proofErr w:type="spellEnd"/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duhet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  <w:lang w:val="fr-FR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  <w:lang w:val="fr-FR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përfundojë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kalkulohet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vetëm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pjesën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1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mbulohet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bashkëfinancim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privat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shiko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tabelën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10).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41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5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merren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parasysh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vetëm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81"/>
              <w:ind w:left="99"/>
              <w:rPr>
                <w:rFonts w:ascii="Book Antiqua" w:eastAsia="Wingdings" w:hAnsi="Book Antiqua" w:cs="Times New Roman"/>
              </w:rPr>
            </w:pPr>
            <w:r w:rsidRPr="00AE6028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288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mënyre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direkte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gjenerojnë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hyra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shtesë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paraqitja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mbështetet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5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ardhurat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2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4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C907FE" w:rsidRDefault="008D1BDD" w:rsidP="008D1BDD">
      <w:pPr>
        <w:pStyle w:val="NoSpacing"/>
        <w:numPr>
          <w:ilvl w:val="1"/>
          <w:numId w:val="2"/>
        </w:numPr>
        <w:jc w:val="left"/>
        <w:rPr>
          <w:rFonts w:ascii="Book Antiqua" w:hAnsi="Book Antiqua" w:cs="Times New Roman"/>
          <w:b/>
          <w:bCs/>
          <w:lang w:val="fr-FR"/>
        </w:rPr>
      </w:pPr>
      <w:bookmarkStart w:id="5" w:name="_Toc8129094"/>
      <w:proofErr w:type="spellStart"/>
      <w:r w:rsidRPr="00C907FE">
        <w:rPr>
          <w:rFonts w:ascii="Book Antiqua" w:hAnsi="Book Antiqua" w:cs="Times New Roman"/>
          <w:b/>
          <w:lang w:val="fr-FR"/>
        </w:rPr>
        <w:t>Të</w:t>
      </w:r>
      <w:proofErr w:type="spellEnd"/>
      <w:r w:rsidRPr="00C907FE">
        <w:rPr>
          <w:rFonts w:ascii="Book Antiqua" w:hAnsi="Book Antiqua" w:cs="Times New Roman"/>
          <w:b/>
          <w:lang w:val="fr-FR"/>
        </w:rPr>
        <w:t xml:space="preserve">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dhëna</w:t>
      </w:r>
      <w:proofErr w:type="spellEnd"/>
      <w:r w:rsidRPr="00C907FE">
        <w:rPr>
          <w:rFonts w:ascii="Book Antiqua" w:hAnsi="Book Antiqua" w:cs="Times New Roman"/>
          <w:b/>
          <w:lang w:val="fr-FR"/>
        </w:rPr>
        <w:t xml:space="preserve">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lidhur</w:t>
      </w:r>
      <w:proofErr w:type="spellEnd"/>
      <w:r w:rsidRPr="00C907FE">
        <w:rPr>
          <w:rFonts w:ascii="Book Antiqua" w:hAnsi="Book Antiqua" w:cs="Times New Roman"/>
          <w:b/>
          <w:spacing w:val="-3"/>
          <w:lang w:val="fr-FR"/>
        </w:rPr>
        <w:t xml:space="preserve"> </w:t>
      </w:r>
      <w:r w:rsidRPr="00C907FE">
        <w:rPr>
          <w:rFonts w:ascii="Book Antiqua" w:hAnsi="Book Antiqua" w:cs="Times New Roman"/>
          <w:b/>
          <w:lang w:val="fr-FR"/>
        </w:rPr>
        <w:t xml:space="preserve">me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fuqinë</w:t>
      </w:r>
      <w:proofErr w:type="spellEnd"/>
      <w:r w:rsidRPr="00C907FE">
        <w:rPr>
          <w:rFonts w:ascii="Book Antiqua" w:hAnsi="Book Antiqua" w:cs="Times New Roman"/>
          <w:b/>
          <w:lang w:val="fr-FR"/>
        </w:rPr>
        <w:t xml:space="preserve">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punëtore</w:t>
      </w:r>
      <w:proofErr w:type="spellEnd"/>
      <w:r w:rsidRPr="00C907FE">
        <w:rPr>
          <w:rFonts w:ascii="Book Antiqua" w:hAnsi="Book Antiqua" w:cs="Times New Roman"/>
          <w:b/>
          <w:lang w:val="fr-FR"/>
        </w:rPr>
        <w:t xml:space="preserve">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dhe</w:t>
      </w:r>
      <w:proofErr w:type="spellEnd"/>
      <w:r w:rsidRPr="00C907FE">
        <w:rPr>
          <w:rFonts w:ascii="Book Antiqua" w:hAnsi="Book Antiqua" w:cs="Times New Roman"/>
          <w:b/>
          <w:spacing w:val="-3"/>
          <w:lang w:val="fr-FR"/>
        </w:rPr>
        <w:t xml:space="preserve">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menaxhimin</w:t>
      </w:r>
      <w:proofErr w:type="spellEnd"/>
      <w:r w:rsidRPr="00C907FE">
        <w:rPr>
          <w:rFonts w:ascii="Book Antiqua" w:hAnsi="Book Antiqua" w:cs="Times New Roman"/>
          <w:b/>
          <w:lang w:val="fr-FR"/>
        </w:rPr>
        <w:t xml:space="preserve"> e </w:t>
      </w:r>
      <w:proofErr w:type="spellStart"/>
      <w:r w:rsidRPr="00C907FE">
        <w:rPr>
          <w:rFonts w:ascii="Book Antiqua" w:hAnsi="Book Antiqua" w:cs="Times New Roman"/>
          <w:b/>
          <w:lang w:val="fr-FR"/>
        </w:rPr>
        <w:t>projektit</w:t>
      </w:r>
      <w:bookmarkEnd w:id="5"/>
      <w:proofErr w:type="spellEnd"/>
    </w:p>
    <w:p w:rsidR="008D1BDD" w:rsidRPr="00AE6028" w:rsidRDefault="008D1BDD" w:rsidP="008D1BDD">
      <w:pPr>
        <w:rPr>
          <w:rFonts w:ascii="Book Antiqua" w:eastAsia="Book Antiqua" w:hAnsi="Book Antiqua" w:cs="Times New Roman"/>
          <w:bCs/>
          <w:lang w:val="fr-FR"/>
        </w:rPr>
      </w:pPr>
    </w:p>
    <w:p w:rsidR="008D1BDD" w:rsidRPr="00AE6028" w:rsidRDefault="008D1BDD" w:rsidP="008D1BDD">
      <w:pPr>
        <w:pStyle w:val="BodyText"/>
        <w:numPr>
          <w:ilvl w:val="1"/>
          <w:numId w:val="1"/>
        </w:numPr>
        <w:tabs>
          <w:tab w:val="left" w:pos="839"/>
        </w:tabs>
        <w:spacing w:line="276" w:lineRule="auto"/>
        <w:ind w:right="484"/>
        <w:rPr>
          <w:rFonts w:cs="Times New Roman"/>
          <w:lang w:val="fr-FR"/>
        </w:rPr>
      </w:pPr>
      <w:proofErr w:type="spellStart"/>
      <w:r w:rsidRPr="00AE6028">
        <w:rPr>
          <w:rFonts w:cs="Times New Roman"/>
          <w:spacing w:val="-1"/>
          <w:lang w:val="fr-FR"/>
        </w:rPr>
        <w:t>Menaxheri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teknik</w:t>
      </w:r>
      <w:proofErr w:type="spellEnd"/>
      <w:r w:rsidRPr="00AE6028">
        <w:rPr>
          <w:rFonts w:cs="Times New Roman"/>
          <w:spacing w:val="-3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juridik</w:t>
      </w:r>
      <w:proofErr w:type="spellEnd"/>
      <w:r w:rsidRPr="00AE6028">
        <w:rPr>
          <w:rFonts w:cs="Times New Roman"/>
          <w:spacing w:val="-2"/>
          <w:lang w:val="fr-FR"/>
        </w:rPr>
        <w:t xml:space="preserve"> </w:t>
      </w:r>
      <w:r w:rsidRPr="00AE6028">
        <w:rPr>
          <w:rFonts w:cs="Times New Roman"/>
          <w:lang w:val="fr-FR"/>
        </w:rPr>
        <w:t>(</w:t>
      </w:r>
      <w:proofErr w:type="spellStart"/>
      <w:r w:rsidRPr="00AE6028">
        <w:rPr>
          <w:rFonts w:cs="Times New Roman"/>
          <w:lang w:val="fr-FR"/>
        </w:rPr>
        <w:t>emri</w:t>
      </w:r>
      <w:proofErr w:type="spellEnd"/>
      <w:r w:rsidRPr="00AE6028">
        <w:rPr>
          <w:rFonts w:cs="Times New Roman"/>
          <w:lang w:val="fr-FR"/>
        </w:rPr>
        <w:t xml:space="preserve">, </w:t>
      </w:r>
      <w:proofErr w:type="spellStart"/>
      <w:r w:rsidRPr="00AE6028">
        <w:rPr>
          <w:rFonts w:cs="Times New Roman"/>
          <w:spacing w:val="-1"/>
          <w:lang w:val="fr-FR"/>
        </w:rPr>
        <w:t>mbiemri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pozita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brenda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organizatës</w:t>
      </w:r>
      <w:proofErr w:type="spellEnd"/>
      <w:r w:rsidRPr="00AE6028">
        <w:rPr>
          <w:rFonts w:cs="Times New Roman"/>
          <w:spacing w:val="-1"/>
          <w:lang w:val="fr-FR"/>
        </w:rPr>
        <w:t>,</w:t>
      </w:r>
      <w:r w:rsidRPr="00AE6028">
        <w:rPr>
          <w:rFonts w:cs="Times New Roman"/>
          <w:spacing w:val="-2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studimet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relevante</w:t>
      </w:r>
      <w:proofErr w:type="spellEnd"/>
      <w:r w:rsidRPr="00AE6028">
        <w:rPr>
          <w:rFonts w:cs="Times New Roman"/>
          <w:spacing w:val="52"/>
          <w:lang w:val="fr-FR"/>
        </w:rPr>
        <w:t xml:space="preserve"> </w:t>
      </w:r>
      <w:proofErr w:type="spellStart"/>
      <w:r w:rsidRPr="00AE6028">
        <w:rPr>
          <w:rFonts w:cs="Times New Roman"/>
          <w:lang w:val="fr-FR"/>
        </w:rPr>
        <w:t>dhe</w:t>
      </w:r>
      <w:proofErr w:type="spellEnd"/>
      <w:r w:rsidRPr="00AE6028">
        <w:rPr>
          <w:rFonts w:cs="Times New Roman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përvoja</w:t>
      </w:r>
      <w:proofErr w:type="spellEnd"/>
      <w:r w:rsidRPr="00AE6028">
        <w:rPr>
          <w:rFonts w:cs="Times New Roman"/>
          <w:spacing w:val="-2"/>
          <w:lang w:val="fr-FR"/>
        </w:rPr>
        <w:t xml:space="preserve"> </w:t>
      </w:r>
      <w:proofErr w:type="spellStart"/>
      <w:r w:rsidRPr="00AE6028">
        <w:rPr>
          <w:rFonts w:cs="Times New Roman"/>
          <w:spacing w:val="-1"/>
          <w:lang w:val="fr-FR"/>
        </w:rPr>
        <w:t>profesionale</w:t>
      </w:r>
      <w:proofErr w:type="spellEnd"/>
      <w:r w:rsidRPr="00AE6028">
        <w:rPr>
          <w:rFonts w:cs="Times New Roman"/>
          <w:spacing w:val="-1"/>
          <w:lang w:val="fr-FR"/>
        </w:rPr>
        <w:t>) ..............................................................</w:t>
      </w:r>
    </w:p>
    <w:p w:rsidR="008D1BDD" w:rsidRPr="00AE6028" w:rsidRDefault="008D1BDD" w:rsidP="008D1BDD">
      <w:pPr>
        <w:rPr>
          <w:rFonts w:ascii="Book Antiqua" w:eastAsia="Book Antiqua" w:hAnsi="Book Antiqua" w:cs="Times New Roman"/>
          <w:lang w:val="fr-FR"/>
        </w:rPr>
      </w:pPr>
    </w:p>
    <w:p w:rsidR="008D1BDD" w:rsidRPr="00AE6028" w:rsidRDefault="008D1BDD" w:rsidP="008D1BDD">
      <w:pPr>
        <w:pStyle w:val="BodyText"/>
        <w:numPr>
          <w:ilvl w:val="1"/>
          <w:numId w:val="1"/>
        </w:numPr>
        <w:tabs>
          <w:tab w:val="left" w:pos="839"/>
        </w:tabs>
        <w:rPr>
          <w:rFonts w:cs="Times New Roman"/>
        </w:rPr>
      </w:pPr>
      <w:proofErr w:type="spellStart"/>
      <w:r w:rsidRPr="00AE6028">
        <w:rPr>
          <w:rFonts w:cs="Times New Roman"/>
          <w:spacing w:val="-2"/>
        </w:rPr>
        <w:t>Numri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përgjithshëm</w:t>
      </w:r>
      <w:proofErr w:type="spellEnd"/>
      <w:r w:rsidRPr="00AE6028">
        <w:rPr>
          <w:rFonts w:cs="Times New Roman"/>
        </w:rPr>
        <w:t xml:space="preserve"> i </w:t>
      </w:r>
      <w:proofErr w:type="spellStart"/>
      <w:r w:rsidRPr="00AE6028">
        <w:rPr>
          <w:rFonts w:cs="Times New Roman"/>
          <w:spacing w:val="-1"/>
        </w:rPr>
        <w:t>punonjësve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aktualë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……………………</w:t>
      </w:r>
      <w:proofErr w:type="gramStart"/>
      <w:r w:rsidRPr="00AE6028">
        <w:rPr>
          <w:rFonts w:cs="Times New Roman"/>
          <w:spacing w:val="-1"/>
        </w:rPr>
        <w:t>…..</w:t>
      </w:r>
      <w:proofErr w:type="gramEnd"/>
    </w:p>
    <w:p w:rsidR="008D1BDD" w:rsidRPr="00AE6028" w:rsidRDefault="008D1BDD" w:rsidP="008D1BDD">
      <w:pPr>
        <w:spacing w:before="5"/>
        <w:rPr>
          <w:rFonts w:ascii="Book Antiqua" w:eastAsia="Book Antiqua" w:hAnsi="Book Antiqua" w:cs="Times New Roman"/>
        </w:rPr>
      </w:pPr>
    </w:p>
    <w:p w:rsidR="008D1BDD" w:rsidRPr="00AE6028" w:rsidRDefault="008D1BDD" w:rsidP="008D1BDD">
      <w:pPr>
        <w:ind w:left="118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i/>
        </w:rPr>
        <w:t>prej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</w:rPr>
        <w:t>të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cilëve</w:t>
      </w:r>
      <w:proofErr w:type="spellEnd"/>
      <w:r w:rsidRPr="00AE6028">
        <w:rPr>
          <w:rFonts w:ascii="Book Antiqua" w:hAnsi="Book Antiqua" w:cs="Times New Roman"/>
          <w:i/>
          <w:spacing w:val="-1"/>
        </w:rPr>
        <w:t>...............</w:t>
      </w:r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punëtorë</w:t>
      </w:r>
      <w:proofErr w:type="spellEnd"/>
    </w:p>
    <w:p w:rsidR="008D1BDD" w:rsidRPr="00AE6028" w:rsidRDefault="008D1BDD" w:rsidP="008D1BDD">
      <w:pPr>
        <w:rPr>
          <w:rFonts w:ascii="Book Antiqua" w:eastAsia="Book Antiqua" w:hAnsi="Book Antiqua" w:cs="Times New Roman"/>
          <w:i/>
        </w:rPr>
      </w:pPr>
    </w:p>
    <w:p w:rsidR="008D1BDD" w:rsidRPr="00AE6028" w:rsidRDefault="008D1BDD" w:rsidP="008D1BDD">
      <w:pPr>
        <w:pStyle w:val="BodyText"/>
        <w:numPr>
          <w:ilvl w:val="1"/>
          <w:numId w:val="1"/>
        </w:numPr>
        <w:tabs>
          <w:tab w:val="left" w:pos="894"/>
        </w:tabs>
        <w:ind w:left="894" w:hanging="416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Vlerësimet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rreth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fuqisë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punëtore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që</w:t>
      </w:r>
      <w:proofErr w:type="spellEnd"/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do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angazhohet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  <w:spacing w:val="-1"/>
        </w:rPr>
        <w:t>pas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zbatimit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3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projektit</w:t>
      </w:r>
      <w:proofErr w:type="spellEnd"/>
    </w:p>
    <w:p w:rsidR="008D1BDD" w:rsidRPr="00AE6028" w:rsidRDefault="008D1BDD" w:rsidP="008D1BDD">
      <w:pPr>
        <w:pStyle w:val="BodyText"/>
        <w:spacing w:before="41"/>
        <w:ind w:left="838"/>
        <w:rPr>
          <w:rFonts w:cs="Times New Roman"/>
        </w:rPr>
      </w:pPr>
      <w:r w:rsidRPr="00AE6028">
        <w:rPr>
          <w:rFonts w:cs="Times New Roman"/>
          <w:spacing w:val="-1"/>
        </w:rPr>
        <w:t>………………………..</w:t>
      </w:r>
    </w:p>
    <w:p w:rsidR="008D1BDD" w:rsidRPr="00AE6028" w:rsidRDefault="008D1BDD" w:rsidP="008D1BDD">
      <w:pPr>
        <w:ind w:left="118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i/>
          <w:spacing w:val="-1"/>
        </w:rPr>
        <w:t>Numri</w:t>
      </w:r>
      <w:proofErr w:type="spellEnd"/>
      <w:r w:rsidRPr="00AE6028">
        <w:rPr>
          <w:rFonts w:ascii="Book Antiqua" w:hAnsi="Book Antiqua" w:cs="Times New Roman"/>
          <w:i/>
          <w:spacing w:val="-1"/>
        </w:rPr>
        <w:t xml:space="preserve"> </w:t>
      </w:r>
      <w:r w:rsidRPr="00AE6028">
        <w:rPr>
          <w:rFonts w:ascii="Book Antiqua" w:hAnsi="Book Antiqua" w:cs="Times New Roman"/>
          <w:i/>
        </w:rPr>
        <w:t>i</w:t>
      </w:r>
      <w:r w:rsidRPr="00AE6028">
        <w:rPr>
          <w:rFonts w:ascii="Book Antiqua" w:hAnsi="Book Antiqua" w:cs="Times New Roman"/>
          <w:i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vendeve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</w:rPr>
        <w:t>të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reja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të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punës</w:t>
      </w:r>
      <w:proofErr w:type="spellEnd"/>
      <w:r w:rsidRPr="00AE6028">
        <w:rPr>
          <w:rFonts w:ascii="Book Antiqua" w:hAnsi="Book Antiqua" w:cs="Times New Roman"/>
          <w:i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të</w:t>
      </w:r>
      <w:proofErr w:type="spellEnd"/>
      <w:r w:rsidRPr="00AE6028">
        <w:rPr>
          <w:rFonts w:ascii="Book Antiqua" w:hAnsi="Book Antiqua" w:cs="Times New Roman"/>
          <w:i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krijuara</w:t>
      </w:r>
      <w:proofErr w:type="spellEnd"/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si</w:t>
      </w:r>
      <w:proofErr w:type="spellEnd"/>
      <w:r w:rsidRPr="00AE6028">
        <w:rPr>
          <w:rFonts w:ascii="Book Antiqua" w:hAnsi="Book Antiqua" w:cs="Times New Roman"/>
          <w:i/>
          <w:spacing w:val="-1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rezultat</w:t>
      </w:r>
      <w:proofErr w:type="spellEnd"/>
      <w:r w:rsidRPr="00AE6028">
        <w:rPr>
          <w:rFonts w:ascii="Book Antiqua" w:hAnsi="Book Antiqua" w:cs="Times New Roman"/>
          <w:i/>
        </w:rPr>
        <w:t xml:space="preserve"> i</w:t>
      </w:r>
      <w:r w:rsidRPr="00AE6028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i/>
          <w:spacing w:val="-1"/>
        </w:rPr>
        <w:t>investimit</w:t>
      </w:r>
      <w:proofErr w:type="spellEnd"/>
      <w:r w:rsidRPr="00AE6028">
        <w:rPr>
          <w:rFonts w:ascii="Book Antiqua" w:hAnsi="Book Antiqua" w:cs="Times New Roman"/>
          <w:i/>
          <w:spacing w:val="-1"/>
        </w:rPr>
        <w:t>: ........................................</w:t>
      </w:r>
    </w:p>
    <w:p w:rsidR="008D1BDD" w:rsidRPr="00AE6028" w:rsidRDefault="008D1BDD" w:rsidP="008D1BDD">
      <w:pPr>
        <w:spacing w:before="2"/>
        <w:rPr>
          <w:rFonts w:ascii="Book Antiqua" w:eastAsia="Book Antiqua" w:hAnsi="Book Antiqua" w:cs="Times New Roman"/>
          <w:i/>
        </w:rPr>
      </w:pPr>
    </w:p>
    <w:p w:rsidR="008D1BDD" w:rsidRPr="00730745" w:rsidRDefault="008D1BDD" w:rsidP="008D1BDD">
      <w:pPr>
        <w:pStyle w:val="NoSpacing"/>
        <w:numPr>
          <w:ilvl w:val="1"/>
          <w:numId w:val="2"/>
        </w:numPr>
        <w:jc w:val="left"/>
        <w:rPr>
          <w:rFonts w:ascii="Book Antiqua" w:hAnsi="Book Antiqua" w:cs="Times New Roman"/>
          <w:b/>
          <w:bCs/>
        </w:rPr>
      </w:pPr>
      <w:bookmarkStart w:id="6" w:name="_Toc8129095"/>
      <w:proofErr w:type="spellStart"/>
      <w:r w:rsidRPr="00730745">
        <w:rPr>
          <w:rFonts w:ascii="Book Antiqua" w:hAnsi="Book Antiqua" w:cs="Times New Roman"/>
          <w:b/>
        </w:rPr>
        <w:t>Përshkrimi</w:t>
      </w:r>
      <w:proofErr w:type="spellEnd"/>
      <w:r w:rsidRPr="00730745">
        <w:rPr>
          <w:rFonts w:ascii="Book Antiqua" w:hAnsi="Book Antiqua" w:cs="Times New Roman"/>
          <w:b/>
        </w:rPr>
        <w:t xml:space="preserve"> i</w:t>
      </w:r>
      <w:r w:rsidRPr="00730745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730745">
        <w:rPr>
          <w:rFonts w:ascii="Book Antiqua" w:hAnsi="Book Antiqua" w:cs="Times New Roman"/>
          <w:b/>
        </w:rPr>
        <w:t>blerjeve</w:t>
      </w:r>
      <w:proofErr w:type="spellEnd"/>
      <w:r w:rsidRPr="00730745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730745">
        <w:rPr>
          <w:rFonts w:ascii="Book Antiqua" w:hAnsi="Book Antiqua" w:cs="Times New Roman"/>
          <w:b/>
        </w:rPr>
        <w:t>të</w:t>
      </w:r>
      <w:proofErr w:type="spellEnd"/>
      <w:r w:rsidRPr="00730745">
        <w:rPr>
          <w:rFonts w:ascii="Book Antiqua" w:hAnsi="Book Antiqua" w:cs="Times New Roman"/>
          <w:b/>
        </w:rPr>
        <w:t xml:space="preserve"> </w:t>
      </w:r>
      <w:proofErr w:type="spellStart"/>
      <w:r w:rsidRPr="00730745">
        <w:rPr>
          <w:rFonts w:ascii="Book Antiqua" w:hAnsi="Book Antiqua" w:cs="Times New Roman"/>
          <w:b/>
        </w:rPr>
        <w:t>kryera</w:t>
      </w:r>
      <w:proofErr w:type="spellEnd"/>
      <w:r w:rsidRPr="00730745">
        <w:rPr>
          <w:rFonts w:ascii="Book Antiqua" w:hAnsi="Book Antiqua" w:cs="Times New Roman"/>
          <w:b/>
          <w:spacing w:val="2"/>
        </w:rPr>
        <w:t xml:space="preserve"> </w:t>
      </w:r>
      <w:proofErr w:type="spellStart"/>
      <w:r w:rsidRPr="00730745">
        <w:rPr>
          <w:rFonts w:ascii="Book Antiqua" w:hAnsi="Book Antiqua" w:cs="Times New Roman"/>
          <w:b/>
        </w:rPr>
        <w:t>përmes</w:t>
      </w:r>
      <w:proofErr w:type="spellEnd"/>
      <w:r w:rsidRPr="00730745">
        <w:rPr>
          <w:rFonts w:ascii="Book Antiqua" w:hAnsi="Book Antiqua" w:cs="Times New Roman"/>
          <w:b/>
        </w:rPr>
        <w:t xml:space="preserve"> </w:t>
      </w:r>
      <w:proofErr w:type="spellStart"/>
      <w:r w:rsidRPr="00730745">
        <w:rPr>
          <w:rFonts w:ascii="Book Antiqua" w:hAnsi="Book Antiqua" w:cs="Times New Roman"/>
          <w:b/>
        </w:rPr>
        <w:t>projektit</w:t>
      </w:r>
      <w:bookmarkEnd w:id="6"/>
      <w:proofErr w:type="spellEnd"/>
    </w:p>
    <w:p w:rsidR="008D1BDD" w:rsidRPr="00AE6028" w:rsidRDefault="008D1BDD" w:rsidP="008D1BDD">
      <w:pPr>
        <w:spacing w:before="10"/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pStyle w:val="BodyText"/>
        <w:spacing w:line="276" w:lineRule="auto"/>
        <w:ind w:right="484"/>
        <w:rPr>
          <w:rFonts w:cs="Times New Roman"/>
        </w:rPr>
      </w:pPr>
      <w:proofErr w:type="spellStart"/>
      <w:r w:rsidRPr="00AE6028">
        <w:rPr>
          <w:rFonts w:cs="Times New Roman"/>
          <w:spacing w:val="-1"/>
        </w:rPr>
        <w:t>Emri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numri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vlera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karakteristikat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teknike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funksionale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makinerisë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/ </w:t>
      </w:r>
      <w:proofErr w:type="spellStart"/>
      <w:r w:rsidRPr="00AE6028">
        <w:rPr>
          <w:rFonts w:cs="Times New Roman"/>
          <w:spacing w:val="-1"/>
        </w:rPr>
        <w:t>pajisjeve</w:t>
      </w:r>
      <w:proofErr w:type="spellEnd"/>
      <w:r w:rsidRPr="00AE6028">
        <w:rPr>
          <w:rFonts w:cs="Times New Roman"/>
        </w:rPr>
        <w:t xml:space="preserve"> /</w:t>
      </w:r>
      <w:r w:rsidRPr="00AE6028">
        <w:rPr>
          <w:rFonts w:cs="Times New Roman"/>
          <w:spacing w:val="49"/>
        </w:rPr>
        <w:t xml:space="preserve"> </w:t>
      </w:r>
      <w:proofErr w:type="spellStart"/>
      <w:r w:rsidRPr="00AE6028">
        <w:rPr>
          <w:rFonts w:cs="Times New Roman"/>
          <w:spacing w:val="-1"/>
        </w:rPr>
        <w:t>teknologjive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/ </w:t>
      </w:r>
      <w:proofErr w:type="spellStart"/>
      <w:r w:rsidRPr="00AE6028">
        <w:rPr>
          <w:rFonts w:cs="Times New Roman"/>
          <w:spacing w:val="-1"/>
        </w:rPr>
        <w:t>mjeteve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transportit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/ </w:t>
      </w:r>
      <w:proofErr w:type="spellStart"/>
      <w:r w:rsidRPr="00AE6028">
        <w:rPr>
          <w:rFonts w:cs="Times New Roman"/>
          <w:spacing w:val="-1"/>
        </w:rPr>
        <w:t>pajisjeve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që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>do</w:t>
      </w:r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blihen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përmes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projektit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dhe</w:t>
      </w:r>
      <w:proofErr w:type="spellEnd"/>
      <w:r w:rsidRPr="00AE6028">
        <w:rPr>
          <w:rFonts w:cs="Times New Roman"/>
        </w:rPr>
        <w:t xml:space="preserve">, </w:t>
      </w:r>
      <w:proofErr w:type="spellStart"/>
      <w:r w:rsidRPr="00AE6028">
        <w:rPr>
          <w:rFonts w:cs="Times New Roman"/>
          <w:spacing w:val="-1"/>
        </w:rPr>
        <w:t>nëse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është</w:t>
      </w:r>
      <w:proofErr w:type="spellEnd"/>
      <w:r w:rsidRPr="00AE6028">
        <w:rPr>
          <w:rFonts w:cs="Times New Roman"/>
          <w:spacing w:val="52"/>
        </w:rPr>
        <w:t xml:space="preserve"> </w:t>
      </w:r>
      <w:r w:rsidRPr="00AE6028">
        <w:rPr>
          <w:rFonts w:cs="Times New Roman"/>
        </w:rPr>
        <w:t xml:space="preserve">e </w:t>
      </w:r>
      <w:proofErr w:type="spellStart"/>
      <w:r w:rsidRPr="00AE6028">
        <w:rPr>
          <w:rFonts w:cs="Times New Roman"/>
          <w:spacing w:val="-1"/>
        </w:rPr>
        <w:t>nevojshme</w:t>
      </w:r>
      <w:proofErr w:type="spellEnd"/>
      <w:r w:rsidRPr="00AE6028">
        <w:rPr>
          <w:rFonts w:cs="Times New Roman"/>
          <w:spacing w:val="-1"/>
        </w:rPr>
        <w:t>,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prezantimi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  <w:spacing w:val="-1"/>
        </w:rPr>
        <w:t>teknik</w:t>
      </w:r>
      <w:proofErr w:type="spellEnd"/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 xml:space="preserve">i </w:t>
      </w:r>
      <w:proofErr w:type="spellStart"/>
      <w:r w:rsidRPr="00AE6028">
        <w:rPr>
          <w:rFonts w:cs="Times New Roman"/>
          <w:spacing w:val="-1"/>
        </w:rPr>
        <w:t>objekteve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ku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>do</w:t>
      </w:r>
      <w:r w:rsidRPr="00AE6028">
        <w:rPr>
          <w:rFonts w:cs="Times New Roman"/>
          <w:spacing w:val="-4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vendosen</w:t>
      </w:r>
      <w:proofErr w:type="spellEnd"/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pajisjet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dhe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mjetet</w:t>
      </w:r>
      <w:proofErr w:type="spellEnd"/>
      <w:r w:rsidRPr="00AE6028">
        <w:rPr>
          <w:rFonts w:cs="Times New Roman"/>
        </w:rPr>
        <w:t>.</w:t>
      </w:r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Blerjet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duhet</w:t>
      </w:r>
      <w:proofErr w:type="spellEnd"/>
      <w:r w:rsidRPr="00AE6028">
        <w:rPr>
          <w:rFonts w:cs="Times New Roman"/>
          <w:spacing w:val="57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bazohen</w:t>
      </w:r>
      <w:proofErr w:type="spellEnd"/>
      <w:r w:rsidRPr="00AE6028">
        <w:rPr>
          <w:rFonts w:cs="Times New Roman"/>
          <w:spacing w:val="-2"/>
        </w:rPr>
        <w:t xml:space="preserve"> </w:t>
      </w:r>
      <w:proofErr w:type="spellStart"/>
      <w:r w:rsidRPr="00AE6028">
        <w:rPr>
          <w:rFonts w:cs="Times New Roman"/>
        </w:rPr>
        <w:t>në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kapacitetet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aktuale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</w:rPr>
        <w:t xml:space="preserve"> /</w:t>
      </w:r>
      <w:proofErr w:type="spellStart"/>
      <w:r w:rsidRPr="00AE6028">
        <w:rPr>
          <w:rFonts w:cs="Times New Roman"/>
        </w:rPr>
        <w:t>ose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parashikuara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të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prodhimit</w:t>
      </w:r>
      <w:proofErr w:type="spellEnd"/>
      <w:r w:rsidRPr="00AE6028">
        <w:rPr>
          <w:rFonts w:cs="Times New Roman"/>
          <w:spacing w:val="-1"/>
        </w:rPr>
        <w:t>.</w:t>
      </w:r>
    </w:p>
    <w:p w:rsidR="008D1BDD" w:rsidRPr="00AE6028" w:rsidRDefault="008D1BDD" w:rsidP="008D1BDD">
      <w:pPr>
        <w:spacing w:before="3"/>
        <w:rPr>
          <w:rFonts w:ascii="Book Antiqua" w:eastAsia="Book Antiqua" w:hAnsi="Book Antiqua" w:cs="Times New Roman"/>
        </w:rPr>
      </w:pPr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bookmarkStart w:id="7" w:name="_Toc8129096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5. </w:t>
      </w:r>
      <w:proofErr w:type="spellStart"/>
      <w:r w:rsidRPr="00AE6028">
        <w:rPr>
          <w:rFonts w:ascii="Book Antiqua" w:hAnsi="Book Antiqua" w:cs="Times New Roman"/>
          <w:spacing w:val="-2"/>
        </w:rPr>
        <w:t>Përshkrimi</w:t>
      </w:r>
      <w:proofErr w:type="spellEnd"/>
      <w:r w:rsidRPr="00AE6028">
        <w:rPr>
          <w:rFonts w:ascii="Book Antiqua" w:hAnsi="Book Antiqua" w:cs="Times New Roman"/>
        </w:rPr>
        <w:t xml:space="preserve"> i </w:t>
      </w:r>
      <w:proofErr w:type="spellStart"/>
      <w:r w:rsidRPr="00AE6028">
        <w:rPr>
          <w:rFonts w:ascii="Book Antiqua" w:hAnsi="Book Antiqua" w:cs="Times New Roman"/>
        </w:rPr>
        <w:t>blerjeve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</w:rPr>
        <w:t xml:space="preserve">/ </w:t>
      </w:r>
      <w:proofErr w:type="spellStart"/>
      <w:r w:rsidRPr="00AE6028">
        <w:rPr>
          <w:rFonts w:ascii="Book Antiqua" w:hAnsi="Book Antiqua" w:cs="Times New Roman"/>
        </w:rPr>
        <w:t>investimeve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kryera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përmes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projektit</w:t>
      </w:r>
      <w:bookmarkEnd w:id="7"/>
      <w:proofErr w:type="spellEnd"/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55"/>
        <w:gridCol w:w="2197"/>
        <w:gridCol w:w="1250"/>
        <w:gridCol w:w="1160"/>
        <w:gridCol w:w="1118"/>
        <w:gridCol w:w="1301"/>
        <w:gridCol w:w="1404"/>
      </w:tblGrid>
      <w:tr w:rsidR="008D1BDD" w:rsidRPr="00AE6028" w:rsidTr="003F7A83">
        <w:trPr>
          <w:trHeight w:hRule="exact" w:val="143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4" w:right="87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Emri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makinerisë</w:t>
            </w:r>
            <w:proofErr w:type="spellEnd"/>
          </w:p>
          <w:p w:rsidR="008D1BDD" w:rsidRPr="00AE6028" w:rsidRDefault="008D1BDD" w:rsidP="003F7A83">
            <w:pPr>
              <w:pStyle w:val="TableParagraph"/>
              <w:ind w:left="104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shërbimeve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etj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198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Njësitë</w:t>
            </w:r>
            <w:proofErr w:type="spellEnd"/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(m²,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ditë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,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kg,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etj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19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pa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322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  <w:proofErr w:type="spellEnd"/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131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Përqindja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përkrahjes</w:t>
            </w:r>
            <w:proofErr w:type="spellEnd"/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</w:tr>
      <w:tr w:rsidR="008D1BDD" w:rsidRPr="00AE6028" w:rsidTr="003F7A83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rPr>
          <w:rFonts w:ascii="Book Antiqua" w:hAnsi="Book Antiqua" w:cs="Times New Roman"/>
          <w:spacing w:val="-1"/>
        </w:rPr>
      </w:pPr>
      <w:bookmarkStart w:id="8" w:name="_Toc8129097"/>
    </w:p>
    <w:bookmarkEnd w:id="8"/>
    <w:p w:rsidR="008D1BDD" w:rsidRPr="00AE6028" w:rsidRDefault="008D1BDD" w:rsidP="008D1BDD">
      <w:pPr>
        <w:rPr>
          <w:rFonts w:ascii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Shënim</w:t>
      </w:r>
      <w:proofErr w:type="spellEnd"/>
      <w:r w:rsidRPr="00AE6028">
        <w:rPr>
          <w:rFonts w:ascii="Book Antiqua" w:hAnsi="Book Antiqua" w:cs="Times New Roman"/>
          <w:spacing w:val="-1"/>
        </w:rPr>
        <w:t>:</w:t>
      </w:r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cekën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vetem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karakteristikat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teknike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mekanizmit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paisjeve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cilat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aplikon</w:t>
      </w:r>
      <w:proofErr w:type="spellEnd"/>
      <w:r w:rsidRPr="00AE6028">
        <w:rPr>
          <w:rFonts w:ascii="Book Antiqua" w:hAnsi="Book Antiqua" w:cs="Times New Roman"/>
        </w:rPr>
        <w:t>.</w:t>
      </w:r>
    </w:p>
    <w:p w:rsidR="008D1BDD" w:rsidRPr="0015340E" w:rsidRDefault="008D1BDD" w:rsidP="008D1BDD">
      <w:pPr>
        <w:tabs>
          <w:tab w:val="left" w:pos="1400"/>
        </w:tabs>
        <w:spacing w:before="175"/>
        <w:ind w:right="3791"/>
        <w:rPr>
          <w:rFonts w:ascii="Book Antiqua" w:hAnsi="Book Antiqua" w:cs="Times New Roman"/>
          <w:b/>
          <w:spacing w:val="56"/>
        </w:rPr>
      </w:pPr>
      <w:r w:rsidRPr="0015340E">
        <w:rPr>
          <w:rFonts w:ascii="Book Antiqua" w:hAnsi="Book Antiqua" w:cs="Times New Roman"/>
          <w:b/>
          <w:spacing w:val="-1"/>
        </w:rPr>
        <w:t xml:space="preserve">5.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Kalendari</w:t>
      </w:r>
      <w:proofErr w:type="spellEnd"/>
      <w:r w:rsidRPr="0015340E">
        <w:rPr>
          <w:rFonts w:ascii="Book Antiqua" w:hAnsi="Book Antiqua" w:cs="Times New Roman"/>
          <w:b/>
          <w:spacing w:val="1"/>
        </w:rPr>
        <w:t xml:space="preserve"> </w:t>
      </w:r>
      <w:r w:rsidRPr="0015340E">
        <w:rPr>
          <w:rFonts w:ascii="Book Antiqua" w:hAnsi="Book Antiqua" w:cs="Times New Roman"/>
          <w:b/>
        </w:rPr>
        <w:t>i</w:t>
      </w:r>
      <w:r w:rsidRPr="0015340E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zbatimit</w:t>
      </w:r>
      <w:proofErr w:type="spellEnd"/>
      <w:r w:rsidRPr="0015340E">
        <w:rPr>
          <w:rFonts w:ascii="Book Antiqua" w:hAnsi="Book Antiqua" w:cs="Times New Roman"/>
          <w:b/>
          <w:spacing w:val="-2"/>
        </w:rPr>
        <w:t xml:space="preserve"> </w:t>
      </w:r>
      <w:r w:rsidRPr="0015340E">
        <w:rPr>
          <w:rFonts w:ascii="Book Antiqua" w:hAnsi="Book Antiqua" w:cs="Times New Roman"/>
          <w:b/>
          <w:spacing w:val="-1"/>
        </w:rPr>
        <w:t>(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muajt</w:t>
      </w:r>
      <w:proofErr w:type="spellEnd"/>
      <w:r w:rsidRPr="0015340E">
        <w:rPr>
          <w:rFonts w:ascii="Book Antiqua" w:hAnsi="Book Antiqua" w:cs="Times New Roman"/>
          <w:b/>
          <w:spacing w:val="-1"/>
        </w:rPr>
        <w:t>)</w:t>
      </w:r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dhe</w:t>
      </w:r>
      <w:proofErr w:type="spellEnd"/>
      <w:r w:rsidRPr="0015340E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fazat</w:t>
      </w:r>
      <w:proofErr w:type="spellEnd"/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kryesore</w:t>
      </w:r>
      <w:proofErr w:type="spellEnd"/>
      <w:r w:rsidRPr="0015340E">
        <w:rPr>
          <w:rFonts w:ascii="Book Antiqua" w:hAnsi="Book Antiqua" w:cs="Times New Roman"/>
          <w:b/>
          <w:spacing w:val="28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Orari</w:t>
      </w:r>
      <w:proofErr w:type="spellEnd"/>
      <w:r w:rsidRPr="0015340E">
        <w:rPr>
          <w:rFonts w:ascii="Book Antiqua" w:hAnsi="Book Antiqua" w:cs="Times New Roman"/>
          <w:b/>
        </w:rPr>
        <w:t xml:space="preserve"> i</w:t>
      </w:r>
      <w:r w:rsidRPr="0015340E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investimit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2"/>
        </w:rPr>
        <w:t>shprehur</w:t>
      </w:r>
      <w:proofErr w:type="spellEnd"/>
      <w:r w:rsidRPr="0015340E">
        <w:rPr>
          <w:rFonts w:ascii="Book Antiqua" w:hAnsi="Book Antiqua" w:cs="Times New Roman"/>
          <w:b/>
          <w:spacing w:val="-1"/>
        </w:rPr>
        <w:t xml:space="preserve"> </w:t>
      </w:r>
      <w:r w:rsidRPr="0015340E">
        <w:rPr>
          <w:rFonts w:ascii="Book Antiqua" w:hAnsi="Book Antiqua" w:cs="Times New Roman"/>
          <w:b/>
        </w:rPr>
        <w:t>me</w:t>
      </w:r>
      <w:r w:rsidRPr="0015340E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vlera</w:t>
      </w:r>
      <w:proofErr w:type="spellEnd"/>
      <w:r w:rsidRPr="0015340E">
        <w:rPr>
          <w:rFonts w:ascii="Book Antiqua" w:hAnsi="Book Antiqua" w:cs="Times New Roman"/>
          <w:b/>
        </w:rPr>
        <w:t xml:space="preserve">, </w:t>
      </w:r>
      <w:proofErr w:type="spellStart"/>
      <w:r w:rsidRPr="0015340E">
        <w:rPr>
          <w:rFonts w:ascii="Book Antiqua" w:hAnsi="Book Antiqua" w:cs="Times New Roman"/>
          <w:b/>
          <w:spacing w:val="-2"/>
        </w:rPr>
        <w:t>muaj</w:t>
      </w:r>
      <w:proofErr w:type="spellEnd"/>
      <w:r w:rsidRPr="0015340E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1"/>
        </w:rPr>
        <w:t>dhe</w:t>
      </w:r>
      <w:proofErr w:type="spellEnd"/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  <w:spacing w:val="-2"/>
        </w:rPr>
        <w:t>aktivitete</w:t>
      </w:r>
      <w:proofErr w:type="spellEnd"/>
      <w:r w:rsidRPr="0015340E">
        <w:rPr>
          <w:rFonts w:ascii="Book Antiqua" w:hAnsi="Book Antiqua" w:cs="Times New Roman"/>
          <w:b/>
          <w:spacing w:val="-2"/>
        </w:rPr>
        <w:t>.</w:t>
      </w:r>
      <w:r w:rsidRPr="0015340E">
        <w:rPr>
          <w:rFonts w:ascii="Book Antiqua" w:hAnsi="Book Antiqua" w:cs="Times New Roman"/>
          <w:b/>
          <w:spacing w:val="56"/>
        </w:rPr>
        <w:t xml:space="preserve"> </w:t>
      </w:r>
    </w:p>
    <w:p w:rsidR="008D1BDD" w:rsidRPr="00AE6028" w:rsidRDefault="008D1BDD" w:rsidP="008D1BDD">
      <w:pPr>
        <w:tabs>
          <w:tab w:val="left" w:pos="1400"/>
        </w:tabs>
        <w:spacing w:before="175" w:line="454" w:lineRule="auto"/>
        <w:ind w:right="3791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6. </w:t>
      </w:r>
      <w:proofErr w:type="spellStart"/>
      <w:r w:rsidRPr="00AE6028">
        <w:rPr>
          <w:rFonts w:ascii="Book Antiqua" w:hAnsi="Book Antiqua" w:cs="Times New Roman"/>
          <w:spacing w:val="-1"/>
        </w:rPr>
        <w:t>Planifikimi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kohor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realizimit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investimeve</w:t>
      </w:r>
      <w:proofErr w:type="spellEnd"/>
    </w:p>
    <w:tbl>
      <w:tblPr>
        <w:tblStyle w:val="TableNormal1"/>
        <w:tblW w:w="10170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2895"/>
        <w:gridCol w:w="1910"/>
        <w:gridCol w:w="2129"/>
        <w:gridCol w:w="3236"/>
      </w:tblGrid>
      <w:tr w:rsidR="008D1BDD" w:rsidRPr="00AE6028" w:rsidTr="003F7A83">
        <w:trPr>
          <w:trHeight w:hRule="exact" w:val="526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(p.sh: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2023)</w:t>
            </w:r>
          </w:p>
        </w:tc>
      </w:tr>
      <w:tr w:rsidR="008D1BDD" w:rsidRPr="00AE6028" w:rsidTr="003F7A83">
        <w:trPr>
          <w:trHeight w:hRule="exact" w:val="390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8D1BDD" w:rsidRPr="00AE6028" w:rsidTr="003F7A83">
        <w:trPr>
          <w:trHeight w:hRule="exact" w:val="52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tokës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840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92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mbjellja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fidanëve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15 000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sistemi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mbajtës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8 000</w:t>
            </w:r>
          </w:p>
        </w:tc>
      </w:tr>
    </w:tbl>
    <w:p w:rsidR="008D1BDD" w:rsidRPr="00AE6028" w:rsidRDefault="008D1BDD" w:rsidP="008D1BDD">
      <w:pPr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bookmarkStart w:id="9" w:name="_Toc8129098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7. </w:t>
      </w:r>
      <w:proofErr w:type="spellStart"/>
      <w:r w:rsidRPr="00AE6028">
        <w:rPr>
          <w:rFonts w:ascii="Book Antiqua" w:hAnsi="Book Antiqua" w:cs="Times New Roman"/>
        </w:rPr>
        <w:t>Planifikimi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kohor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ndërtimin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e </w:t>
      </w:r>
      <w:proofErr w:type="spellStart"/>
      <w:r w:rsidRPr="00AE6028">
        <w:rPr>
          <w:rFonts w:ascii="Book Antiqua" w:hAnsi="Book Antiqua" w:cs="Times New Roman"/>
        </w:rPr>
        <w:t>objekteve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reja</w:t>
      </w:r>
      <w:bookmarkEnd w:id="9"/>
      <w:proofErr w:type="spellEnd"/>
    </w:p>
    <w:p w:rsidR="008D1BDD" w:rsidRPr="00AE6028" w:rsidRDefault="008D1BDD" w:rsidP="008D1BDD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10080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3510"/>
        <w:gridCol w:w="1260"/>
        <w:gridCol w:w="2161"/>
        <w:gridCol w:w="3149"/>
      </w:tblGrid>
      <w:tr w:rsidR="008D1BDD" w:rsidRPr="00AE6028" w:rsidTr="003F7A83">
        <w:trPr>
          <w:trHeight w:hRule="exact" w:val="541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 w:right="233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Lloji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kostoja</w:t>
            </w:r>
            <w:proofErr w:type="spellEnd"/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6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(ex.: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2023)</w:t>
            </w:r>
          </w:p>
        </w:tc>
      </w:tr>
      <w:tr w:rsidR="008D1BDD" w:rsidRPr="00AE6028" w:rsidTr="003F7A83">
        <w:trPr>
          <w:trHeight w:hRule="exact" w:val="544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8D1BDD" w:rsidRPr="00AE6028" w:rsidTr="003F7A83">
        <w:trPr>
          <w:trHeight w:hRule="exact" w:val="67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</w:p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përbërësit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5, 000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4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10, 000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43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 w:right="39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</w:rPr>
              <w:t>.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kati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dritaret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5, 000</w:t>
            </w:r>
          </w:p>
        </w:tc>
      </w:tr>
    </w:tbl>
    <w:p w:rsidR="008D1BDD" w:rsidRPr="00AE6028" w:rsidRDefault="008D1BDD" w:rsidP="008D1BDD">
      <w:pPr>
        <w:rPr>
          <w:rFonts w:ascii="Book Antiqua" w:eastAsia="Calibri" w:hAnsi="Book Antiqua" w:cs="Times New Roman"/>
        </w:rPr>
      </w:pPr>
    </w:p>
    <w:p w:rsidR="008D1BDD" w:rsidRPr="0015340E" w:rsidRDefault="008D1BDD" w:rsidP="008D1BDD">
      <w:pPr>
        <w:rPr>
          <w:rFonts w:ascii="Book Antiqua" w:hAnsi="Book Antiqua" w:cs="Times New Roman"/>
          <w:b/>
          <w:bCs/>
        </w:rPr>
      </w:pPr>
      <w:bookmarkStart w:id="10" w:name="_Toc8129099"/>
      <w:r w:rsidRPr="0015340E">
        <w:rPr>
          <w:rFonts w:ascii="Book Antiqua" w:hAnsi="Book Antiqua" w:cs="Times New Roman"/>
          <w:b/>
        </w:rPr>
        <w:t xml:space="preserve">6.Kapaciteti </w:t>
      </w:r>
      <w:proofErr w:type="spellStart"/>
      <w:r w:rsidRPr="0015340E">
        <w:rPr>
          <w:rFonts w:ascii="Book Antiqua" w:hAnsi="Book Antiqua" w:cs="Times New Roman"/>
          <w:b/>
        </w:rPr>
        <w:t>prodhues</w:t>
      </w:r>
      <w:bookmarkEnd w:id="10"/>
      <w:proofErr w:type="spellEnd"/>
    </w:p>
    <w:p w:rsidR="008D1BDD" w:rsidRPr="00AE6028" w:rsidRDefault="008D1BDD" w:rsidP="008D1BDD">
      <w:pPr>
        <w:spacing w:before="10"/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pStyle w:val="BodyText"/>
        <w:spacing w:line="276" w:lineRule="auto"/>
        <w:rPr>
          <w:rFonts w:cs="Times New Roman"/>
          <w:spacing w:val="-1"/>
        </w:rPr>
      </w:pPr>
      <w:proofErr w:type="spellStart"/>
      <w:r w:rsidRPr="00AE6028">
        <w:rPr>
          <w:rFonts w:cs="Times New Roman"/>
          <w:spacing w:val="-1"/>
        </w:rPr>
        <w:t>Kapaciteti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prodhues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</w:rPr>
        <w:t>perveq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kapacitetiti</w:t>
      </w:r>
      <w:proofErr w:type="spellEnd"/>
      <w:r w:rsidRPr="00AE6028">
        <w:rPr>
          <w:rFonts w:cs="Times New Roman"/>
        </w:rPr>
        <w:t xml:space="preserve"> ne </w:t>
      </w:r>
      <w:proofErr w:type="spellStart"/>
      <w:r w:rsidRPr="00AE6028">
        <w:rPr>
          <w:rFonts w:cs="Times New Roman"/>
        </w:rPr>
        <w:t>njesi</w:t>
      </w:r>
      <w:proofErr w:type="spellEnd"/>
      <w:r w:rsidRPr="00AE6028">
        <w:rPr>
          <w:rFonts w:cs="Times New Roman"/>
        </w:rPr>
        <w:t xml:space="preserve"> </w:t>
      </w:r>
      <w:proofErr w:type="spellStart"/>
      <w:proofErr w:type="gramStart"/>
      <w:r w:rsidRPr="00AE6028">
        <w:rPr>
          <w:rFonts w:cs="Times New Roman"/>
        </w:rPr>
        <w:t>fizike</w:t>
      </w:r>
      <w:proofErr w:type="spellEnd"/>
      <w:r w:rsidRPr="00AE6028">
        <w:rPr>
          <w:rFonts w:cs="Times New Roman"/>
        </w:rPr>
        <w:t xml:space="preserve">  </w:t>
      </w:r>
      <w:r w:rsidRPr="00AE6028">
        <w:rPr>
          <w:rFonts w:cs="Times New Roman"/>
          <w:spacing w:val="-1"/>
        </w:rPr>
        <w:t>kg</w:t>
      </w:r>
      <w:proofErr w:type="gramEnd"/>
      <w:r w:rsidRPr="00AE6028">
        <w:rPr>
          <w:rFonts w:cs="Times New Roman"/>
          <w:spacing w:val="-1"/>
        </w:rPr>
        <w:t>/</w:t>
      </w:r>
      <w:proofErr w:type="spellStart"/>
      <w:r w:rsidRPr="00AE6028">
        <w:rPr>
          <w:rFonts w:cs="Times New Roman"/>
          <w:spacing w:val="-1"/>
        </w:rPr>
        <w:t>tonë</w:t>
      </w:r>
      <w:proofErr w:type="spellEnd"/>
      <w:r w:rsidRPr="00AE6028">
        <w:rPr>
          <w:rFonts w:cs="Times New Roman"/>
          <w:spacing w:val="-1"/>
        </w:rPr>
        <w:t xml:space="preserve">), </w:t>
      </w:r>
      <w:proofErr w:type="spellStart"/>
      <w:r w:rsidRPr="00AE6028">
        <w:rPr>
          <w:rFonts w:cs="Times New Roman"/>
          <w:spacing w:val="-1"/>
        </w:rPr>
        <w:t>aplikuesi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paraqes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edhe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vleren</w:t>
      </w:r>
      <w:proofErr w:type="spellEnd"/>
      <w:r w:rsidRPr="00AE6028">
        <w:rPr>
          <w:rFonts w:cs="Times New Roman"/>
          <w:spacing w:val="-1"/>
        </w:rPr>
        <w:t xml:space="preserve"> e </w:t>
      </w:r>
      <w:proofErr w:type="spellStart"/>
      <w:r w:rsidRPr="00AE6028">
        <w:rPr>
          <w:rFonts w:cs="Times New Roman"/>
          <w:spacing w:val="-1"/>
        </w:rPr>
        <w:t>parashikuar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monetare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për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kapacitetin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prodhuaes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planifikuar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dhe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harmonizohet</w:t>
      </w:r>
      <w:proofErr w:type="spellEnd"/>
      <w:r w:rsidRPr="00AE6028">
        <w:rPr>
          <w:rFonts w:cs="Times New Roman"/>
          <w:spacing w:val="-1"/>
        </w:rPr>
        <w:t xml:space="preserve"> me </w:t>
      </w:r>
      <w:proofErr w:type="spellStart"/>
      <w:r w:rsidRPr="00AE6028">
        <w:rPr>
          <w:rFonts w:cs="Times New Roman"/>
          <w:spacing w:val="-1"/>
        </w:rPr>
        <w:t>pjeset</w:t>
      </w:r>
      <w:proofErr w:type="spellEnd"/>
      <w:r w:rsidRPr="00AE6028">
        <w:rPr>
          <w:rFonts w:cs="Times New Roman"/>
          <w:spacing w:val="-1"/>
        </w:rPr>
        <w:t xml:space="preserve"> /</w:t>
      </w:r>
      <w:proofErr w:type="spellStart"/>
      <w:r w:rsidRPr="00AE6028">
        <w:rPr>
          <w:rFonts w:cs="Times New Roman"/>
          <w:spacing w:val="-1"/>
        </w:rPr>
        <w:t>kapitujt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tjere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ku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paraqiten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te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dhena</w:t>
      </w:r>
      <w:proofErr w:type="spellEnd"/>
      <w:r w:rsidRPr="00AE6028">
        <w:rPr>
          <w:rFonts w:cs="Times New Roman"/>
          <w:spacing w:val="-1"/>
        </w:rPr>
        <w:t xml:space="preserve"> </w:t>
      </w:r>
      <w:proofErr w:type="spellStart"/>
      <w:r w:rsidRPr="00AE6028">
        <w:rPr>
          <w:rFonts w:cs="Times New Roman"/>
          <w:spacing w:val="-1"/>
        </w:rPr>
        <w:t>finaciare</w:t>
      </w:r>
      <w:proofErr w:type="spellEnd"/>
      <w:r w:rsidRPr="00AE6028">
        <w:rPr>
          <w:rFonts w:cs="Times New Roman"/>
          <w:spacing w:val="-1"/>
        </w:rPr>
        <w:t>.</w:t>
      </w:r>
    </w:p>
    <w:p w:rsidR="008D1BDD" w:rsidRPr="00AE6028" w:rsidRDefault="008D1BDD" w:rsidP="008D1BDD">
      <w:pPr>
        <w:spacing w:line="276" w:lineRule="auto"/>
        <w:ind w:left="118"/>
        <w:jc w:val="both"/>
        <w:rPr>
          <w:rFonts w:ascii="Book Antiqua" w:hAnsi="Book Antiqua" w:cs="Times New Roman"/>
          <w:spacing w:val="-2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Duhet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paraqiten</w:t>
      </w:r>
      <w:proofErr w:type="spellEnd"/>
      <w:r w:rsidRPr="00AE6028">
        <w:rPr>
          <w:rFonts w:ascii="Book Antiqua" w:hAnsi="Book Antiqua" w:cs="Times New Roman"/>
          <w:spacing w:val="75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specifikimet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lidhur</w:t>
      </w:r>
      <w:proofErr w:type="spellEnd"/>
      <w:r w:rsidRPr="00AE6028">
        <w:rPr>
          <w:rFonts w:ascii="Book Antiqua" w:hAnsi="Book Antiqua" w:cs="Times New Roman"/>
          <w:spacing w:val="-1"/>
        </w:rPr>
        <w:t xml:space="preserve"> </w:t>
      </w:r>
      <w:r w:rsidRPr="00AE6028">
        <w:rPr>
          <w:rFonts w:ascii="Book Antiqua" w:hAnsi="Book Antiqua" w:cs="Times New Roman"/>
        </w:rPr>
        <w:t xml:space="preserve">me </w:t>
      </w:r>
      <w:proofErr w:type="spellStart"/>
      <w:r w:rsidRPr="00AE6028">
        <w:rPr>
          <w:rFonts w:ascii="Book Antiqua" w:hAnsi="Book Antiqua" w:cs="Times New Roman"/>
          <w:spacing w:val="-1"/>
        </w:rPr>
        <w:t>kapacitetin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para</w:t>
      </w:r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pas</w:t>
      </w:r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finalizimit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1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investimit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  <w:r w:rsidRPr="00AE6028">
        <w:rPr>
          <w:rFonts w:ascii="Book Antiqua" w:hAnsi="Book Antiqua" w:cs="Times New Roman"/>
          <w:spacing w:val="-2"/>
        </w:rPr>
        <w:t xml:space="preserve"> </w:t>
      </w:r>
    </w:p>
    <w:p w:rsidR="008D1BDD" w:rsidRPr="00AE6028" w:rsidRDefault="008D1BDD" w:rsidP="008D1BDD">
      <w:pPr>
        <w:spacing w:line="276" w:lineRule="auto"/>
        <w:ind w:left="118"/>
        <w:jc w:val="both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jepet</w:t>
      </w:r>
      <w:proofErr w:type="spellEnd"/>
      <w:r w:rsidRPr="00AE6028">
        <w:rPr>
          <w:rFonts w:ascii="Book Antiqua" w:hAnsi="Book Antiqua" w:cs="Times New Roman"/>
          <w:spacing w:val="6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përshkrimi</w:t>
      </w:r>
      <w:proofErr w:type="spellEnd"/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rrjedhës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teknologjike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punës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që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aplikohet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teknologjinë</w:t>
      </w:r>
      <w:proofErr w:type="spellEnd"/>
      <w:r w:rsidRPr="00AE6028">
        <w:rPr>
          <w:rFonts w:ascii="Book Antiqua" w:hAnsi="Book Antiqua" w:cs="Times New Roman"/>
        </w:rPr>
        <w:t xml:space="preserve"> e </w:t>
      </w:r>
      <w:proofErr w:type="spellStart"/>
      <w:r w:rsidRPr="00AE6028">
        <w:rPr>
          <w:rFonts w:ascii="Book Antiqua" w:hAnsi="Book Antiqua" w:cs="Times New Roman"/>
          <w:spacing w:val="-1"/>
        </w:rPr>
        <w:t>projektit</w:t>
      </w:r>
      <w:proofErr w:type="spellEnd"/>
      <w:r w:rsidRPr="00AE6028">
        <w:rPr>
          <w:rFonts w:ascii="Book Antiqua" w:hAnsi="Book Antiqua" w:cs="Times New Roman"/>
          <w:spacing w:val="-1"/>
        </w:rPr>
        <w:t>.</w:t>
      </w:r>
    </w:p>
    <w:p w:rsidR="008D1BDD" w:rsidRPr="00AE6028" w:rsidRDefault="008D1BDD" w:rsidP="008D1BDD">
      <w:pPr>
        <w:spacing w:before="9"/>
        <w:rPr>
          <w:rFonts w:ascii="Book Antiqua" w:eastAsia="Book Antiqua" w:hAnsi="Book Antiqua" w:cs="Times New Roman"/>
          <w:bCs/>
        </w:rPr>
      </w:pPr>
    </w:p>
    <w:p w:rsidR="008D1BDD" w:rsidRPr="0015340E" w:rsidRDefault="008D1BDD" w:rsidP="008D1BDD">
      <w:pPr>
        <w:ind w:right="-144"/>
        <w:rPr>
          <w:rFonts w:ascii="Book Antiqua" w:hAnsi="Book Antiqua" w:cs="Times New Roman"/>
          <w:b/>
          <w:spacing w:val="29"/>
        </w:rPr>
      </w:pPr>
      <w:bookmarkStart w:id="11" w:name="_Toc8129100"/>
      <w:r w:rsidRPr="0015340E">
        <w:rPr>
          <w:rFonts w:ascii="Book Antiqua" w:hAnsi="Book Antiqua" w:cs="Times New Roman"/>
          <w:b/>
          <w:spacing w:val="-2"/>
        </w:rPr>
        <w:lastRenderedPageBreak/>
        <w:t>7.Furnizimi</w:t>
      </w:r>
      <w:r w:rsidRPr="0015340E">
        <w:rPr>
          <w:rFonts w:ascii="Book Antiqua" w:hAnsi="Book Antiqua" w:cs="Times New Roman"/>
          <w:b/>
        </w:rPr>
        <w:t xml:space="preserve"> i</w:t>
      </w:r>
      <w:r w:rsidRPr="0015340E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tregut</w:t>
      </w:r>
      <w:proofErr w:type="spellEnd"/>
      <w:r w:rsidRPr="0015340E">
        <w:rPr>
          <w:rFonts w:ascii="Book Antiqua" w:hAnsi="Book Antiqua" w:cs="Times New Roman"/>
          <w:b/>
        </w:rPr>
        <w:t xml:space="preserve"> / </w:t>
      </w:r>
      <w:proofErr w:type="spellStart"/>
      <w:r w:rsidRPr="0015340E">
        <w:rPr>
          <w:rFonts w:ascii="Book Antiqua" w:hAnsi="Book Antiqua" w:cs="Times New Roman"/>
          <w:b/>
        </w:rPr>
        <w:t>shitja</w:t>
      </w:r>
      <w:bookmarkEnd w:id="11"/>
      <w:proofErr w:type="spellEnd"/>
      <w:r w:rsidRPr="0015340E">
        <w:rPr>
          <w:rFonts w:ascii="Book Antiqua" w:hAnsi="Book Antiqua" w:cs="Times New Roman"/>
          <w:b/>
          <w:spacing w:val="29"/>
        </w:rPr>
        <w:t xml:space="preserve"> </w:t>
      </w:r>
    </w:p>
    <w:p w:rsidR="008D1BDD" w:rsidRPr="00AE6028" w:rsidRDefault="008D1BDD" w:rsidP="008D1BDD">
      <w:pPr>
        <w:pStyle w:val="ListParagraph"/>
        <w:ind w:left="278" w:right="-144"/>
        <w:rPr>
          <w:rFonts w:ascii="Book Antiqua" w:hAnsi="Book Antiqua" w:cs="Times New Roman"/>
          <w:spacing w:val="29"/>
        </w:rPr>
      </w:pPr>
    </w:p>
    <w:p w:rsidR="008D1BDD" w:rsidRPr="00AE6028" w:rsidRDefault="008D1BDD" w:rsidP="008D1BDD">
      <w:pPr>
        <w:rPr>
          <w:rFonts w:ascii="Book Antiqua" w:hAnsi="Book Antiqua" w:cs="Times New Roman"/>
        </w:rPr>
      </w:pPr>
      <w:bookmarkStart w:id="12" w:name="_Toc8129101"/>
      <w:proofErr w:type="spellStart"/>
      <w:r w:rsidRPr="00AE6028">
        <w:rPr>
          <w:rFonts w:ascii="Book Antiqua" w:hAnsi="Book Antiqua" w:cs="Times New Roman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gramStart"/>
      <w:r w:rsidRPr="00AE6028">
        <w:rPr>
          <w:rFonts w:ascii="Book Antiqua" w:hAnsi="Book Antiqua" w:cs="Times New Roman"/>
        </w:rPr>
        <w:t xml:space="preserve">8 </w:t>
      </w:r>
      <w:r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</w:rPr>
        <w:t>.</w:t>
      </w:r>
      <w:proofErr w:type="spellStart"/>
      <w:proofErr w:type="gramEnd"/>
      <w:r w:rsidRPr="00AE6028">
        <w:rPr>
          <w:rFonts w:ascii="Book Antiqua" w:hAnsi="Book Antiqua" w:cs="Times New Roman"/>
        </w:rPr>
        <w:t>Furnizuesit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potencialë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3"/>
        </w:rPr>
        <w:t>a</w:t>
      </w:r>
      <w:r w:rsidRPr="00AE6028">
        <w:rPr>
          <w:rFonts w:ascii="Book Antiqua" w:hAnsi="Book Antiqua" w:cs="Times New Roman"/>
        </w:rPr>
        <w:t>plikuesit</w:t>
      </w:r>
      <w:bookmarkEnd w:id="12"/>
      <w:proofErr w:type="spellEnd"/>
    </w:p>
    <w:p w:rsidR="008D1BDD" w:rsidRPr="00AE6028" w:rsidRDefault="008D1BDD" w:rsidP="008D1BDD">
      <w:pPr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 </w:t>
      </w:r>
    </w:p>
    <w:tbl>
      <w:tblPr>
        <w:tblStyle w:val="TableNormal1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29"/>
        <w:gridCol w:w="992"/>
        <w:gridCol w:w="1889"/>
        <w:gridCol w:w="1217"/>
        <w:gridCol w:w="1718"/>
      </w:tblGrid>
      <w:tr w:rsidR="008D1BDD" w:rsidRPr="00AE6028" w:rsidTr="003F7A83">
        <w:trPr>
          <w:trHeight w:hRule="exact" w:val="525"/>
        </w:trPr>
        <w:tc>
          <w:tcPr>
            <w:tcW w:w="100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BDD" w:rsidRPr="00AE6028" w:rsidRDefault="008D1BDD" w:rsidP="003F7A83">
            <w:pPr>
              <w:pStyle w:val="TableParagraph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8D1BDD" w:rsidRPr="00AE6028" w:rsidTr="003F7A83">
        <w:trPr>
          <w:trHeight w:hRule="exact" w:val="146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Emri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i</w:t>
            </w:r>
            <w:r w:rsidRPr="00AE6028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furnizuesit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me</w:t>
            </w:r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lëndët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e</w:t>
            </w:r>
            <w:r w:rsidRPr="00AE6028">
              <w:rPr>
                <w:rFonts w:ascii="Book Antiqua" w:eastAsia="Times New Roman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para/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produktet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/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shërbimet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kur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furnitori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është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vendor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vendoset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2"/>
              </w:rPr>
              <w:t>shenja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45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“V”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pas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emrit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99" w:right="12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Produkti</w:t>
            </w:r>
            <w:proofErr w:type="spellEnd"/>
            <w:r w:rsidRPr="00AE6028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furnizues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shuma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përafërt</w:t>
            </w:r>
            <w:proofErr w:type="spellEnd"/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17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6" w:lineRule="auto"/>
              <w:ind w:left="102" w:right="11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%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shpërndarj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a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</w:p>
        </w:tc>
      </w:tr>
      <w:tr w:rsidR="008D1BDD" w:rsidRPr="00AE6028" w:rsidTr="003F7A83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spacing w:before="8"/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9.</w:t>
      </w:r>
      <w:r w:rsidRPr="00AE6028">
        <w:rPr>
          <w:rFonts w:ascii="Book Antiqua" w:hAnsi="Book Antiqua" w:cs="Times New Roman"/>
          <w:spacing w:val="-2"/>
        </w:rPr>
        <w:t xml:space="preserve"> </w:t>
      </w:r>
      <w:r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Klientët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potencialë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aplikuesit</w:t>
      </w:r>
      <w:proofErr w:type="spellEnd"/>
    </w:p>
    <w:p w:rsidR="008D1BDD" w:rsidRPr="00AE6028" w:rsidRDefault="008D1BDD" w:rsidP="008D1BDD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990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493"/>
        <w:gridCol w:w="4213"/>
        <w:gridCol w:w="1440"/>
        <w:gridCol w:w="2844"/>
      </w:tblGrid>
      <w:tr w:rsidR="008D1BDD" w:rsidRPr="00AE6028" w:rsidTr="003F7A83">
        <w:trPr>
          <w:trHeight w:hRule="exact" w:val="524"/>
        </w:trPr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1BDD" w:rsidRPr="00AE6028" w:rsidRDefault="008D1BDD" w:rsidP="003F7A8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Klientët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8D1BDD" w:rsidRPr="00AE6028" w:rsidTr="003F7A83">
        <w:trPr>
          <w:trHeight w:hRule="exact" w:val="1154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Klienti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Emri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adresa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)</w:t>
            </w:r>
            <w:r w:rsidRPr="00AE6028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kur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blerësi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është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vendor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vendoset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shenja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“V”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pas</w:t>
            </w:r>
            <w:r w:rsidRPr="00AE6028">
              <w:rPr>
                <w:rFonts w:ascii="Book Antiqua" w:eastAsia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emrit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100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%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8D1BDD" w:rsidRPr="00AE6028" w:rsidTr="003F7A83">
        <w:trPr>
          <w:trHeight w:hRule="exact" w:val="52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52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0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pStyle w:val="Heading3"/>
        <w:numPr>
          <w:ilvl w:val="0"/>
          <w:numId w:val="0"/>
        </w:numPr>
        <w:tabs>
          <w:tab w:val="left" w:pos="451"/>
        </w:tabs>
        <w:ind w:left="450"/>
        <w:jc w:val="right"/>
        <w:rPr>
          <w:rFonts w:cs="Times New Roman"/>
          <w:b w:val="0"/>
          <w:bCs w:val="0"/>
        </w:rPr>
      </w:pPr>
    </w:p>
    <w:p w:rsidR="008D1BDD" w:rsidRPr="0015340E" w:rsidRDefault="008D1BDD" w:rsidP="008D1BDD">
      <w:pPr>
        <w:rPr>
          <w:rFonts w:ascii="Book Antiqua" w:hAnsi="Book Antiqua" w:cs="Times New Roman"/>
          <w:b/>
          <w:bCs/>
        </w:rPr>
      </w:pPr>
      <w:bookmarkStart w:id="13" w:name="_Toc8129102"/>
      <w:r>
        <w:rPr>
          <w:rFonts w:ascii="Book Antiqua" w:hAnsi="Book Antiqua" w:cs="Times New Roman"/>
          <w:b/>
        </w:rPr>
        <w:t>8.</w:t>
      </w:r>
      <w:r w:rsidRPr="0015340E">
        <w:rPr>
          <w:rFonts w:ascii="Book Antiqua" w:hAnsi="Book Antiqua" w:cs="Times New Roman"/>
          <w:b/>
        </w:rPr>
        <w:t>Konkurrenca</w:t>
      </w:r>
      <w:r w:rsidRPr="0015340E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dhe</w:t>
      </w:r>
      <w:proofErr w:type="spellEnd"/>
      <w:r w:rsidRPr="0015340E">
        <w:rPr>
          <w:rFonts w:ascii="Book Antiqua" w:hAnsi="Book Antiqua" w:cs="Times New Roman"/>
          <w:b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strategjia</w:t>
      </w:r>
      <w:proofErr w:type="spellEnd"/>
      <w:r w:rsidRPr="0015340E">
        <w:rPr>
          <w:rFonts w:ascii="Book Antiqua" w:hAnsi="Book Antiqua" w:cs="Times New Roman"/>
          <w:b/>
        </w:rPr>
        <w:t xml:space="preserve"> e</w:t>
      </w:r>
      <w:r w:rsidRPr="0015340E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15340E">
        <w:rPr>
          <w:rFonts w:ascii="Book Antiqua" w:hAnsi="Book Antiqua" w:cs="Times New Roman"/>
          <w:b/>
        </w:rPr>
        <w:t>tregut</w:t>
      </w:r>
      <w:bookmarkEnd w:id="13"/>
      <w:proofErr w:type="spellEnd"/>
    </w:p>
    <w:p w:rsidR="008D1BDD" w:rsidRPr="00AE6028" w:rsidRDefault="008D1BDD" w:rsidP="008D1BDD">
      <w:pPr>
        <w:pStyle w:val="ListParagraph"/>
        <w:ind w:left="339"/>
        <w:rPr>
          <w:rFonts w:ascii="Book Antiqua" w:hAnsi="Book Antiqua" w:cs="Times New Roman"/>
          <w:bCs/>
        </w:rPr>
      </w:pPr>
    </w:p>
    <w:p w:rsidR="008D1BDD" w:rsidRDefault="008D1BDD" w:rsidP="008D1BDD">
      <w:pPr>
        <w:pStyle w:val="BodyText"/>
        <w:rPr>
          <w:rFonts w:cs="Times New Roman"/>
          <w:spacing w:val="-2"/>
        </w:rPr>
      </w:pPr>
      <w:proofErr w:type="spellStart"/>
      <w:r w:rsidRPr="00AE6028">
        <w:rPr>
          <w:rFonts w:cs="Times New Roman"/>
          <w:spacing w:val="-1"/>
        </w:rPr>
        <w:t>Përshkrimi</w:t>
      </w:r>
      <w:proofErr w:type="spellEnd"/>
      <w:r w:rsidRPr="00AE6028">
        <w:rPr>
          <w:rFonts w:cs="Times New Roman"/>
        </w:rPr>
        <w:t xml:space="preserve"> i</w:t>
      </w:r>
      <w:r w:rsidRPr="00AE6028">
        <w:rPr>
          <w:rFonts w:cs="Times New Roman"/>
          <w:spacing w:val="1"/>
        </w:rPr>
        <w:t xml:space="preserve"> </w:t>
      </w:r>
      <w:proofErr w:type="spellStart"/>
      <w:r w:rsidRPr="00AE6028">
        <w:rPr>
          <w:rFonts w:cs="Times New Roman"/>
          <w:spacing w:val="-1"/>
        </w:rPr>
        <w:t>konkurrencës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lokale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dhe</w:t>
      </w:r>
      <w:proofErr w:type="spellEnd"/>
      <w:r w:rsidRPr="00AE6028">
        <w:rPr>
          <w:rFonts w:cs="Times New Roman"/>
          <w:spacing w:val="-3"/>
        </w:rPr>
        <w:t xml:space="preserve"> </w:t>
      </w:r>
      <w:proofErr w:type="spellStart"/>
      <w:r w:rsidRPr="00AE6028">
        <w:rPr>
          <w:rFonts w:cs="Times New Roman"/>
          <w:spacing w:val="-1"/>
        </w:rPr>
        <w:t>ndërkombëtare</w:t>
      </w:r>
      <w:proofErr w:type="spellEnd"/>
      <w:r w:rsidRPr="00AE6028">
        <w:rPr>
          <w:rFonts w:cs="Times New Roman"/>
          <w:spacing w:val="-1"/>
        </w:rPr>
        <w:t>.</w:t>
      </w:r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1"/>
        </w:rPr>
        <w:t>Përshkrimi</w:t>
      </w:r>
      <w:proofErr w:type="spellEnd"/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i </w:t>
      </w:r>
      <w:proofErr w:type="spellStart"/>
      <w:r w:rsidRPr="00AE6028">
        <w:rPr>
          <w:rFonts w:cs="Times New Roman"/>
          <w:spacing w:val="-1"/>
        </w:rPr>
        <w:t>strategjisë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</w:rPr>
        <w:t>së</w:t>
      </w:r>
      <w:proofErr w:type="spellEnd"/>
      <w:r w:rsidRPr="00AE6028">
        <w:rPr>
          <w:rFonts w:cs="Times New Roman"/>
        </w:rPr>
        <w:t xml:space="preserve"> </w:t>
      </w:r>
      <w:proofErr w:type="spellStart"/>
      <w:r w:rsidRPr="00AE6028">
        <w:rPr>
          <w:rFonts w:cs="Times New Roman"/>
          <w:spacing w:val="-2"/>
        </w:rPr>
        <w:t>tregut</w:t>
      </w:r>
      <w:proofErr w:type="spellEnd"/>
      <w:r w:rsidRPr="00AE6028">
        <w:rPr>
          <w:rFonts w:cs="Times New Roman"/>
          <w:spacing w:val="-2"/>
        </w:rPr>
        <w:t>.</w:t>
      </w:r>
    </w:p>
    <w:p w:rsidR="008D1BDD" w:rsidRPr="00AE6028" w:rsidRDefault="008D1BDD" w:rsidP="008D1BDD">
      <w:pPr>
        <w:pStyle w:val="BodyText"/>
        <w:rPr>
          <w:rFonts w:cs="Times New Roman"/>
        </w:rPr>
      </w:pPr>
    </w:p>
    <w:p w:rsidR="008D1BDD" w:rsidRDefault="008D1BDD" w:rsidP="008D1BDD">
      <w:pPr>
        <w:pStyle w:val="ListParagraph"/>
        <w:ind w:left="360"/>
        <w:rPr>
          <w:rFonts w:ascii="Book Antiqua" w:hAnsi="Book Antiqua" w:cs="Times New Roman"/>
        </w:rPr>
      </w:pPr>
      <w:bookmarkStart w:id="14" w:name="_Toc8129103"/>
    </w:p>
    <w:p w:rsidR="008D1BDD" w:rsidRPr="00AE6028" w:rsidRDefault="008D1BDD" w:rsidP="008D1BDD">
      <w:pPr>
        <w:pStyle w:val="ListParagraph"/>
        <w:ind w:left="360"/>
        <w:rPr>
          <w:rFonts w:ascii="Book Antiqua" w:hAnsi="Book Antiqua" w:cs="Times New Roman"/>
          <w:bCs/>
        </w:rPr>
      </w:pPr>
      <w:proofErr w:type="spellStart"/>
      <w:r w:rsidRPr="00AE6028">
        <w:rPr>
          <w:rFonts w:ascii="Book Antiqua" w:hAnsi="Book Antiqua" w:cs="Times New Roman"/>
        </w:rPr>
        <w:t>Detaje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financiare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investimit</w:t>
      </w:r>
      <w:bookmarkEnd w:id="14"/>
      <w:proofErr w:type="spellEnd"/>
    </w:p>
    <w:p w:rsidR="008D1BDD" w:rsidRPr="00AE6028" w:rsidRDefault="008D1BDD" w:rsidP="008D1BDD">
      <w:pPr>
        <w:spacing w:before="10"/>
        <w:rPr>
          <w:rFonts w:ascii="Book Antiqua" w:eastAsia="Book Antiqua" w:hAnsi="Book Antiqua" w:cs="Times New Roman"/>
          <w:bCs/>
        </w:rPr>
      </w:pPr>
    </w:p>
    <w:p w:rsidR="008D1BDD" w:rsidRPr="00AE6028" w:rsidRDefault="008D1BDD" w:rsidP="008D1BDD">
      <w:pPr>
        <w:ind w:left="118"/>
        <w:rPr>
          <w:rFonts w:ascii="Book Antiqua" w:eastAsia="Book Antiqua" w:hAnsi="Book Antiqua" w:cs="Times New Roman"/>
        </w:rPr>
      </w:pPr>
      <w:proofErr w:type="spellStart"/>
      <w:r w:rsidRPr="00AE6028">
        <w:rPr>
          <w:rFonts w:ascii="Book Antiqua" w:hAnsi="Book Antiqua" w:cs="Times New Roman"/>
          <w:spacing w:val="-1"/>
        </w:rPr>
        <w:t>Tabela</w:t>
      </w:r>
      <w:proofErr w:type="spellEnd"/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 xml:space="preserve">10. </w:t>
      </w:r>
      <w:proofErr w:type="spellStart"/>
      <w:r w:rsidRPr="00AE6028">
        <w:rPr>
          <w:rFonts w:ascii="Book Antiqua" w:hAnsi="Book Antiqua" w:cs="Times New Roman"/>
          <w:spacing w:val="-1"/>
        </w:rPr>
        <w:t>Shpenzime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detajuara</w:t>
      </w:r>
      <w:proofErr w:type="spellEnd"/>
      <w:r w:rsidRPr="00AE6028">
        <w:rPr>
          <w:rFonts w:ascii="Book Antiqua" w:hAnsi="Book Antiqua" w:cs="Times New Roman"/>
          <w:spacing w:val="-1"/>
        </w:rPr>
        <w:t>,</w:t>
      </w:r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pranueshme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1"/>
        </w:rPr>
        <w:t>dhe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-2"/>
        </w:rPr>
        <w:t>papranueshme</w:t>
      </w:r>
      <w:proofErr w:type="spellEnd"/>
    </w:p>
    <w:p w:rsidR="008D1BDD" w:rsidRPr="00AE6028" w:rsidRDefault="008D1BDD" w:rsidP="008D1BDD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10323" w:type="dxa"/>
        <w:tblInd w:w="-96" w:type="dxa"/>
        <w:tblLayout w:type="fixed"/>
        <w:tblLook w:val="01E0" w:firstRow="1" w:lastRow="1" w:firstColumn="1" w:lastColumn="1" w:noHBand="0" w:noVBand="0"/>
      </w:tblPr>
      <w:tblGrid>
        <w:gridCol w:w="3240"/>
        <w:gridCol w:w="2610"/>
        <w:gridCol w:w="3528"/>
        <w:gridCol w:w="945"/>
      </w:tblGrid>
      <w:tr w:rsidR="008D1BDD" w:rsidRPr="00AE6028" w:rsidTr="003F7A83">
        <w:trPr>
          <w:trHeight w:hRule="exact" w:val="53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66"/>
              <w:ind w:left="15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3" w:line="277" w:lineRule="auto"/>
              <w:ind w:left="102" w:right="85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Ndihma</w:t>
            </w:r>
            <w:proofErr w:type="spellEnd"/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line="277" w:lineRule="auto"/>
              <w:ind w:left="102" w:right="485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Bashkëfinancimi</w:t>
            </w:r>
            <w:proofErr w:type="spellEnd"/>
            <w:r w:rsidRPr="00AE6028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privat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(euro)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66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Totali</w:t>
            </w:r>
            <w:proofErr w:type="spellEnd"/>
          </w:p>
        </w:tc>
      </w:tr>
      <w:tr w:rsidR="008D1BDD" w:rsidRPr="00AE6028" w:rsidTr="003F7A83">
        <w:trPr>
          <w:trHeight w:hRule="exact" w:val="60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pStyle w:val="TableParagraph"/>
              <w:spacing w:before="16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48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lastRenderedPageBreak/>
              <w:t>...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725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75" w:lineRule="auto"/>
              <w:ind w:left="102" w:right="457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administrative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shembull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: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planin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biznesit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44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40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  <w:tr w:rsidR="008D1BDD" w:rsidRPr="00AE6028" w:rsidTr="003F7A83">
        <w:trPr>
          <w:trHeight w:hRule="exact" w:val="38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D1BDD" w:rsidRPr="00AE6028" w:rsidRDefault="008D1BDD" w:rsidP="003F7A8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TOTALI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BDD" w:rsidRPr="00AE6028" w:rsidRDefault="008D1BDD" w:rsidP="003F7A83">
            <w:pPr>
              <w:rPr>
                <w:rFonts w:ascii="Book Antiqua" w:hAnsi="Book Antiqua" w:cs="Times New Roman"/>
              </w:rPr>
            </w:pPr>
          </w:p>
        </w:tc>
      </w:tr>
    </w:tbl>
    <w:p w:rsidR="008D1BDD" w:rsidRPr="00AE6028" w:rsidRDefault="008D1BDD" w:rsidP="008D1BDD">
      <w:pPr>
        <w:ind w:left="-630"/>
        <w:jc w:val="both"/>
        <w:rPr>
          <w:rFonts w:ascii="Book Antiqua" w:hAnsi="Book Antiqua" w:cs="Times New Roman"/>
        </w:rPr>
      </w:pPr>
      <w:bookmarkStart w:id="15" w:name="_Toc8129105"/>
    </w:p>
    <w:p w:rsidR="00C907FE" w:rsidRDefault="008D1BDD" w:rsidP="00C907FE">
      <w:pPr>
        <w:ind w:left="-630"/>
        <w:jc w:val="both"/>
        <w:rPr>
          <w:rFonts w:ascii="Book Antiqua" w:hAnsi="Book Antiqua" w:cs="Times New Roman"/>
          <w:bCs/>
        </w:rPr>
      </w:pPr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Shënim</w:t>
      </w:r>
      <w:proofErr w:type="spellEnd"/>
      <w:r w:rsidRPr="00AE6028">
        <w:rPr>
          <w:rFonts w:ascii="Book Antiqua" w:hAnsi="Book Antiqua" w:cs="Times New Roman"/>
        </w:rPr>
        <w:t xml:space="preserve">: </w:t>
      </w:r>
      <w:proofErr w:type="spellStart"/>
      <w:r w:rsidRPr="00AE6028">
        <w:rPr>
          <w:rFonts w:ascii="Book Antiqua" w:hAnsi="Book Antiqua" w:cs="Times New Roman"/>
        </w:rPr>
        <w:t>Parashikimet</w:t>
      </w:r>
      <w:proofErr w:type="spellEnd"/>
      <w:r w:rsidRPr="00AE60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për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projektin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e </w:t>
      </w:r>
      <w:proofErr w:type="spellStart"/>
      <w:r w:rsidRPr="00AE6028">
        <w:rPr>
          <w:rFonts w:ascii="Book Antiqua" w:hAnsi="Book Antiqua" w:cs="Times New Roman"/>
        </w:rPr>
        <w:t>dorëzuar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duhet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bazohen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në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gjendjen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financiare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  <w:spacing w:val="2"/>
        </w:rPr>
        <w:t>të</w:t>
      </w:r>
      <w:proofErr w:type="spellEnd"/>
      <w:r w:rsidRPr="00AE6028">
        <w:rPr>
          <w:rFonts w:ascii="Book Antiqua" w:hAnsi="Book Antiqua" w:cs="Times New Roman"/>
          <w:spacing w:val="49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vitit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kaluar</w:t>
      </w:r>
      <w:proofErr w:type="spellEnd"/>
      <w:r w:rsidRPr="00AE6028">
        <w:rPr>
          <w:rFonts w:ascii="Book Antiqua" w:hAnsi="Book Antiqua" w:cs="Times New Roman"/>
        </w:rPr>
        <w:t>.</w:t>
      </w:r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Duhet</w:t>
      </w:r>
      <w:proofErr w:type="spellEnd"/>
      <w:r w:rsidRPr="00AE60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merren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parasysh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lidhja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midis </w:t>
      </w:r>
      <w:proofErr w:type="spellStart"/>
      <w:r w:rsidRPr="00AE6028">
        <w:rPr>
          <w:rFonts w:ascii="Book Antiqua" w:hAnsi="Book Antiqua" w:cs="Times New Roman"/>
        </w:rPr>
        <w:t>shitjes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parashikimit</w:t>
      </w:r>
      <w:proofErr w:type="spellEnd"/>
      <w:r w:rsidRPr="00AE6028">
        <w:rPr>
          <w:rFonts w:ascii="Book Antiqua" w:hAnsi="Book Antiqua" w:cs="Times New Roman"/>
        </w:rPr>
        <w:t xml:space="preserve">, </w:t>
      </w:r>
      <w:proofErr w:type="spellStart"/>
      <w:r w:rsidRPr="00AE6028">
        <w:rPr>
          <w:rFonts w:ascii="Book Antiqua" w:hAnsi="Book Antiqua" w:cs="Times New Roman"/>
        </w:rPr>
        <w:t>kapacitetit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  <w:spacing w:val="61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prodhimit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dhe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parakontratave</w:t>
      </w:r>
      <w:proofErr w:type="spellEnd"/>
      <w:r w:rsidRPr="00AE60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të</w:t>
      </w:r>
      <w:proofErr w:type="spellEnd"/>
      <w:r w:rsidRPr="00AE6028">
        <w:rPr>
          <w:rFonts w:ascii="Book Antiqua" w:hAnsi="Book Antiqua" w:cs="Times New Roman"/>
        </w:rPr>
        <w:t xml:space="preserve"> </w:t>
      </w:r>
      <w:proofErr w:type="spellStart"/>
      <w:r w:rsidRPr="00AE6028">
        <w:rPr>
          <w:rFonts w:ascii="Book Antiqua" w:hAnsi="Book Antiqua" w:cs="Times New Roman"/>
        </w:rPr>
        <w:t>shitjes</w:t>
      </w:r>
      <w:bookmarkEnd w:id="15"/>
      <w:proofErr w:type="spellEnd"/>
    </w:p>
    <w:p w:rsidR="00C907FE" w:rsidRDefault="00C907FE" w:rsidP="00C907FE">
      <w:pPr>
        <w:ind w:left="-630"/>
        <w:jc w:val="both"/>
        <w:rPr>
          <w:rFonts w:ascii="Book Antiqua" w:hAnsi="Book Antiqua" w:cs="Times New Roman"/>
          <w:bCs/>
        </w:rPr>
      </w:pPr>
    </w:p>
    <w:p w:rsidR="00C907FE" w:rsidRDefault="00C907FE" w:rsidP="00C907FE">
      <w:pPr>
        <w:ind w:left="-630"/>
        <w:jc w:val="both"/>
        <w:rPr>
          <w:rFonts w:ascii="Book Antiqua" w:hAnsi="Book Antiqua" w:cs="Times New Roman"/>
          <w:bCs/>
        </w:rPr>
      </w:pPr>
    </w:p>
    <w:p w:rsidR="00C907FE" w:rsidRDefault="008D1BDD" w:rsidP="00C907FE">
      <w:pPr>
        <w:ind w:left="-630"/>
        <w:jc w:val="both"/>
        <w:rPr>
          <w:rFonts w:ascii="Book Antiqua" w:hAnsi="Book Antiqua" w:cs="Times New Roman"/>
          <w:bCs/>
        </w:rPr>
      </w:pPr>
      <w:r w:rsidRPr="00AE6028">
        <w:rPr>
          <w:rFonts w:ascii="Book Antiqua" w:hAnsi="Book Antiqua" w:cs="Times New Roman"/>
          <w:b/>
          <w:spacing w:val="-1"/>
          <w:lang w:val="sq-AL"/>
        </w:rPr>
        <w:t>9. Rrjedhja</w:t>
      </w:r>
      <w:r w:rsidRPr="00AE6028">
        <w:rPr>
          <w:rFonts w:ascii="Book Antiqua" w:hAnsi="Book Antiqua" w:cs="Times New Roman"/>
          <w:b/>
          <w:lang w:val="sq-AL"/>
        </w:rPr>
        <w:t xml:space="preserve"> e </w:t>
      </w:r>
      <w:r w:rsidRPr="00AE6028">
        <w:rPr>
          <w:rFonts w:ascii="Book Antiqua" w:hAnsi="Book Antiqua" w:cs="Times New Roman"/>
          <w:b/>
          <w:spacing w:val="-1"/>
          <w:lang w:val="sq-AL"/>
        </w:rPr>
        <w:t>parasë</w:t>
      </w:r>
      <w:r w:rsidRPr="00AE602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C907FE" w:rsidRDefault="00C907FE" w:rsidP="00C907FE">
      <w:pPr>
        <w:ind w:left="-630"/>
        <w:jc w:val="both"/>
        <w:rPr>
          <w:rFonts w:ascii="Book Antiqua" w:hAnsi="Book Antiqua" w:cs="Times New Roman"/>
          <w:bCs/>
        </w:rPr>
      </w:pPr>
      <w:r>
        <w:rPr>
          <w:rFonts w:ascii="Book Antiqua" w:eastAsia="Book Antiqua" w:hAnsi="Book Antiqua" w:cs="Times New Roman"/>
          <w:spacing w:val="-1"/>
          <w:lang w:val="sq-AL"/>
        </w:rPr>
        <w:t>P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arashikimi</w:t>
      </w:r>
      <w:r w:rsidR="008D1BDD"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i</w:t>
      </w:r>
      <w:r w:rsidR="008D1BDD"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hyrjeve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dhe</w:t>
      </w:r>
      <w:r w:rsidR="008D1BDD"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daljeve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për</w:t>
      </w:r>
      <w:r w:rsidR="008D1BDD" w:rsidRPr="00AE6028">
        <w:rPr>
          <w:rFonts w:ascii="Book Antiqua" w:eastAsia="Book Antiqua" w:hAnsi="Book Antiqua" w:cs="Times New Roman"/>
          <w:spacing w:val="1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3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vjet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pas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finalizimit</w:t>
      </w:r>
      <w:r w:rsidR="008D1BDD"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investimit.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Aplikuesi</w:t>
      </w:r>
      <w:r w:rsidR="008D1BDD"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duhet</w:t>
      </w:r>
      <w:r w:rsidR="008D1BDD"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2"/>
          <w:lang w:val="sq-AL"/>
        </w:rPr>
        <w:t>të</w:t>
      </w:r>
      <w:r w:rsidR="008D1BDD" w:rsidRPr="00AE6028">
        <w:rPr>
          <w:rFonts w:ascii="Book Antiqua" w:eastAsia="Book Antiqua" w:hAnsi="Book Antiqua" w:cs="Times New Roman"/>
          <w:spacing w:val="71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demonstrojë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2"/>
          <w:lang w:val="sq-AL"/>
        </w:rPr>
        <w:t>se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ekonomia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e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tij</w:t>
      </w:r>
      <w:r w:rsidR="008D1BDD" w:rsidRPr="00AE6028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do</w:t>
      </w:r>
      <w:r w:rsidR="008D1BDD" w:rsidRPr="00AE6028">
        <w:rPr>
          <w:rFonts w:ascii="Book Antiqua" w:eastAsia="Book Antiqua" w:hAnsi="Book Antiqua" w:cs="Times New Roman"/>
          <w:spacing w:val="-6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jetë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fitimprurëse</w:t>
      </w:r>
      <w:r w:rsidR="008D1BDD"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dhe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se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paratë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lang w:val="sq-AL"/>
        </w:rPr>
        <w:t>e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2"/>
          <w:lang w:val="sq-AL"/>
        </w:rPr>
        <w:t>gatshme</w:t>
      </w:r>
      <w:r w:rsidR="008D1BDD"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asnjë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4469C9">
        <w:rPr>
          <w:rFonts w:ascii="Book Antiqua" w:eastAsia="Book Antiqua" w:hAnsi="Book Antiqua" w:cs="Times New Roman"/>
          <w:spacing w:val="-1"/>
          <w:lang w:val="sq-AL"/>
        </w:rPr>
        <w:t>vitë</w:t>
      </w:r>
      <w:r w:rsidR="008D1BDD" w:rsidRPr="00AE6028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nuk</w:t>
      </w:r>
      <w:r w:rsidR="008D1BDD"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2"/>
          <w:lang w:val="sq-AL"/>
        </w:rPr>
        <w:t>do</w:t>
      </w:r>
      <w:r w:rsidR="008D1BDD" w:rsidRPr="00AE6028">
        <w:rPr>
          <w:rFonts w:ascii="Book Antiqua" w:eastAsia="Book Antiqua" w:hAnsi="Book Antiqua" w:cs="Times New Roman"/>
          <w:spacing w:val="69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="008D1BDD" w:rsidRPr="00AE6028">
        <w:rPr>
          <w:rFonts w:ascii="Book Antiqua" w:eastAsia="Book Antiqua" w:hAnsi="Book Antiqua" w:cs="Times New Roman"/>
          <w:lang w:val="sq-AL"/>
        </w:rPr>
        <w:t xml:space="preserve"> 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>ketë</w:t>
      </w:r>
      <w:r w:rsidR="008D1BDD" w:rsidRPr="00AE6028">
        <w:rPr>
          <w:rFonts w:ascii="Book Antiqua" w:eastAsia="Book Antiqua" w:hAnsi="Book Antiqua" w:cs="Times New Roman"/>
          <w:lang w:val="sq-AL"/>
        </w:rPr>
        <w:t xml:space="preserve"> vlerë</w:t>
      </w:r>
      <w:r w:rsidR="008D1BDD" w:rsidRPr="00AE6028">
        <w:rPr>
          <w:rFonts w:ascii="Book Antiqua" w:eastAsia="Book Antiqua" w:hAnsi="Book Antiqua" w:cs="Times New Roman"/>
          <w:spacing w:val="-1"/>
          <w:lang w:val="sq-AL"/>
        </w:rPr>
        <w:t xml:space="preserve"> negative. Aplikuesi duhet pasur parasyshë se si të hyra duhet të deklarohen vetem të hyrat nga shitja e prodhimit si rezultat i zbatimit të projektit ne ket kolone pra mos shkruani të hyra nga burime tjera si psh te hyra nga prodhimet tjera pagesa direkte kredi etj.</w:t>
      </w:r>
    </w:p>
    <w:p w:rsidR="00C907FE" w:rsidRDefault="008D1BDD" w:rsidP="00C907FE">
      <w:pPr>
        <w:ind w:left="-630"/>
        <w:jc w:val="both"/>
        <w:rPr>
          <w:rFonts w:ascii="Book Antiqua" w:hAnsi="Book Antiqua" w:cs="Times New Roman"/>
          <w:bCs/>
        </w:rPr>
      </w:pPr>
      <w:r w:rsidRPr="00AE6028">
        <w:rPr>
          <w:rFonts w:ascii="Book Antiqua" w:eastAsia="Book Antiqua" w:hAnsi="Book Antiqua" w:cs="Times New Roman"/>
          <w:spacing w:val="-1"/>
          <w:lang w:val="sq-AL"/>
        </w:rPr>
        <w:t>Gjithashtu gjatë plotësimt te formularit per mbledhjen e trguesve te monitorimit (indikatorit) të keni parasyshë që në kolonen - Lloji i treguesit te pjesa e ndikimit rubrikat:</w:t>
      </w:r>
    </w:p>
    <w:p w:rsidR="00C907FE" w:rsidRDefault="008D1BDD" w:rsidP="00C907FE">
      <w:pPr>
        <w:ind w:left="-630"/>
        <w:jc w:val="both"/>
        <w:rPr>
          <w:rFonts w:ascii="Book Antiqua" w:hAnsi="Book Antiqua" w:cs="Times New Roman"/>
          <w:bCs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pa zbatim të projektit te ndikimi te formularit per indikatorët përputhet me vlera totale e të hyrave të parashikimi i shpenzimeve dhe të hyrave pa zbatimin e projektit ne pjesen e kthimit të investimit (K I) dhe </w:t>
      </w:r>
    </w:p>
    <w:p w:rsidR="008D1BDD" w:rsidRPr="00C907FE" w:rsidRDefault="008D1BDD" w:rsidP="00C907FE">
      <w:pPr>
        <w:ind w:left="-630"/>
        <w:jc w:val="both"/>
        <w:rPr>
          <w:rFonts w:ascii="Book Antiqua" w:hAnsi="Book Antiqua" w:cs="Times New Roman"/>
          <w:bCs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me zbatim te projektiti te ndikimi te formulari per indikator të përputhet me vlera totale e të hyrave të parashikimi i shpenzimeve dhe të hyrave nëse zbatohet   projekti ne pjesen e kthimit të investimit (K I). </w:t>
      </w:r>
    </w:p>
    <w:p w:rsidR="008D1BDD" w:rsidRPr="00AE6028" w:rsidRDefault="008D1BDD" w:rsidP="008D1BDD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lang w:val="sq-AL"/>
        </w:rPr>
        <w:t xml:space="preserve">         </w:t>
      </w:r>
    </w:p>
    <w:p w:rsidR="008D1BDD" w:rsidRPr="00AE6028" w:rsidRDefault="008D1BDD" w:rsidP="008D1BDD">
      <w:pPr>
        <w:jc w:val="both"/>
        <w:rPr>
          <w:rFonts w:ascii="Book Antiqua" w:hAnsi="Book Antiqua" w:cs="Times New Roman"/>
          <w:noProof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 xml:space="preserve">  </w:t>
      </w:r>
    </w:p>
    <w:p w:rsidR="008D1BDD" w:rsidRPr="00AE6028" w:rsidRDefault="008D1BDD" w:rsidP="008D1BDD">
      <w:pPr>
        <w:jc w:val="both"/>
        <w:outlineLvl w:val="1"/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</w:pP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u w:val="single"/>
          <w:lang w:val="sq-AL"/>
        </w:rPr>
        <w:t xml:space="preserve">Vemendje </w:t>
      </w: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  <w:t>: Projket propozimi duhet te permbaje edhe Rrjedhen e Parase dhe KI</w:t>
      </w:r>
    </w:p>
    <w:p w:rsidR="008D1BDD" w:rsidRPr="00AE6028" w:rsidRDefault="008D1BDD" w:rsidP="008D1BDD">
      <w:pPr>
        <w:jc w:val="both"/>
        <w:rPr>
          <w:rFonts w:ascii="Book Antiqua" w:hAnsi="Book Antiqua" w:cs="Times New Roman"/>
          <w:b/>
          <w:bCs/>
          <w:color w:val="FF0000"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(Ju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lutemi,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shfrytëzojeni</w:t>
      </w:r>
      <w:r w:rsidRPr="00AE6028">
        <w:rPr>
          <w:rFonts w:ascii="Book Antiqua" w:hAnsi="Book Antiqua" w:cs="Times New Roman"/>
          <w:b/>
          <w:color w:val="000000" w:themeColor="text1"/>
          <w:spacing w:val="22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tabelën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excel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publikuar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spacing w:val="2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webfaqe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AE6028">
        <w:rPr>
          <w:rFonts w:ascii="Book Antiqua" w:hAnsi="Book Antiqua" w:cs="Times New Roman"/>
          <w:b/>
          <w:color w:val="000000" w:themeColor="text1"/>
          <w:spacing w:val="79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AZHB)</w:t>
      </w:r>
    </w:p>
    <w:p w:rsidR="008D1BDD" w:rsidRPr="00AE6028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Pr="00AE6028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8D1BDD" w:rsidRDefault="008D1BDD" w:rsidP="008D1BDD">
      <w:pPr>
        <w:rPr>
          <w:rFonts w:ascii="Book Antiqua" w:hAnsi="Book Antiqua" w:cs="Times New Roman"/>
          <w:b/>
          <w:lang w:val="sq-AL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3ED"/>
    <w:multiLevelType w:val="multilevel"/>
    <w:tmpl w:val="EA848304"/>
    <w:lvl w:ilvl="0">
      <w:start w:val="1"/>
      <w:numFmt w:val="decimal"/>
      <w:pStyle w:val="ARDPH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 Antiqua" w:hAnsi="Book Antiqu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DD"/>
    <w:rsid w:val="001E3A08"/>
    <w:rsid w:val="002068B1"/>
    <w:rsid w:val="00216AB0"/>
    <w:rsid w:val="003C7A05"/>
    <w:rsid w:val="007E77FE"/>
    <w:rsid w:val="008D1BDD"/>
    <w:rsid w:val="009239EE"/>
    <w:rsid w:val="00C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A974"/>
  <w15:chartTrackingRefBased/>
  <w15:docId w15:val="{6F102690-F3AA-409F-BDA6-AA2AF433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BD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D1BDD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D1BDD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1BDD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D1BD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D1BD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8D1BD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BD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BD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BD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BDD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1BDD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BDD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8D1B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8D1BD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8D1B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B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B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8D1BD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8D1BDD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8D1BDD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8D1BDD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8D1BDD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8D1BDD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aliases w:val="block style"/>
    <w:basedOn w:val="Normal"/>
    <w:link w:val="BodyTextChar"/>
    <w:qFormat/>
    <w:rsid w:val="008D1BDD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D1BDD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8D1BDD"/>
  </w:style>
  <w:style w:type="paragraph" w:customStyle="1" w:styleId="TableParagraph">
    <w:name w:val="Table Paragraph"/>
    <w:basedOn w:val="Normal"/>
    <w:uiPriority w:val="1"/>
    <w:qFormat/>
    <w:rsid w:val="008D1BDD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unhideWhenUsed/>
    <w:rsid w:val="008D1BDD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8D1BDD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8D1B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8D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1BD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D1BD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BDD"/>
  </w:style>
  <w:style w:type="paragraph" w:styleId="Footer">
    <w:name w:val="footer"/>
    <w:basedOn w:val="Normal"/>
    <w:link w:val="FooterChar"/>
    <w:uiPriority w:val="99"/>
    <w:unhideWhenUsed/>
    <w:rsid w:val="008D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BDD"/>
  </w:style>
  <w:style w:type="paragraph" w:styleId="TOCHeading">
    <w:name w:val="TOC Heading"/>
    <w:basedOn w:val="Heading1"/>
    <w:next w:val="Normal"/>
    <w:uiPriority w:val="39"/>
    <w:unhideWhenUsed/>
    <w:qFormat/>
    <w:rsid w:val="008D1BDD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8D1BD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D1BD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D1BD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D1BDD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1BDD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DD"/>
  </w:style>
  <w:style w:type="paragraph" w:styleId="Title">
    <w:name w:val="Title"/>
    <w:basedOn w:val="Normal"/>
    <w:next w:val="Normal"/>
    <w:link w:val="TitleChar"/>
    <w:qFormat/>
    <w:rsid w:val="008D1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D1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B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1BDD"/>
    <w:rPr>
      <w:rFonts w:eastAsiaTheme="minorEastAsia"/>
      <w:color w:val="5A5A5A" w:themeColor="text1" w:themeTint="A5"/>
      <w:spacing w:val="15"/>
    </w:rPr>
  </w:style>
  <w:style w:type="table" w:styleId="GridTable4-Accent3">
    <w:name w:val="Grid Table 4 Accent 3"/>
    <w:basedOn w:val="TableNormal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harCharCharCharCharCharCharChar">
    <w:name w:val="Знак Знак Знак Char Char Char Char Char Знак Char Знак Char Char"/>
    <w:basedOn w:val="Normal"/>
    <w:rsid w:val="008D1BDD"/>
    <w:pPr>
      <w:widowControl/>
      <w:tabs>
        <w:tab w:val="left" w:pos="709"/>
      </w:tabs>
      <w:suppressAutoHyphens/>
    </w:pPr>
    <w:rPr>
      <w:rFonts w:ascii="Tahoma" w:eastAsia="Calibri" w:hAnsi="Tahoma" w:cs="Times New Roman"/>
      <w:color w:val="000000"/>
      <w:sz w:val="24"/>
      <w:szCs w:val="24"/>
      <w:lang w:val="pl-PL" w:eastAsia="ar-SA"/>
    </w:rPr>
  </w:style>
  <w:style w:type="table" w:customStyle="1" w:styleId="GridTable4-Accent31">
    <w:name w:val="Grid Table 4 - Accent 31"/>
    <w:basedOn w:val="TableNormal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">
    <w:name w:val="Grid Table 4 - Accent 311"/>
    <w:basedOn w:val="TableNormal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8D1BDD"/>
  </w:style>
  <w:style w:type="table" w:styleId="TableGrid">
    <w:name w:val="Table Grid"/>
    <w:basedOn w:val="TableNormal"/>
    <w:uiPriority w:val="39"/>
    <w:rsid w:val="008D1B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D1BDD"/>
  </w:style>
  <w:style w:type="table" w:customStyle="1" w:styleId="TableNormal11">
    <w:name w:val="Table Normal11"/>
    <w:uiPriority w:val="2"/>
    <w:semiHidden/>
    <w:unhideWhenUsed/>
    <w:qFormat/>
    <w:rsid w:val="008D1BD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D1BDD"/>
  </w:style>
  <w:style w:type="table" w:customStyle="1" w:styleId="GridTable4-Accent32">
    <w:name w:val="Grid Table 4 - Accent 32"/>
    <w:basedOn w:val="TableNormal"/>
    <w:next w:val="GridTable4-Accent3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2">
    <w:name w:val="Grid Table 4 - Accent 312"/>
    <w:basedOn w:val="TableNormal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1">
    <w:name w:val="Grid Table 4 - Accent 3111"/>
    <w:basedOn w:val="TableNormal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Spacing">
    <w:name w:val="No Spacing"/>
    <w:uiPriority w:val="1"/>
    <w:qFormat/>
    <w:rsid w:val="008D1BDD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8D1BDD"/>
  </w:style>
  <w:style w:type="paragraph" w:customStyle="1" w:styleId="StandardTW">
    <w:name w:val="Standard TW"/>
    <w:basedOn w:val="Normal"/>
    <w:link w:val="StandardTWZchn"/>
    <w:uiPriority w:val="99"/>
    <w:rsid w:val="008D1BDD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8D1BDD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1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B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BDD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8D1BD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D1BDD"/>
  </w:style>
  <w:style w:type="table" w:customStyle="1" w:styleId="TableNormal13">
    <w:name w:val="Table Normal13"/>
    <w:uiPriority w:val="2"/>
    <w:semiHidden/>
    <w:unhideWhenUsed/>
    <w:qFormat/>
    <w:rsid w:val="008D1BD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basedOn w:val="TableNormal"/>
    <w:next w:val="GridTable4-Accent3"/>
    <w:uiPriority w:val="49"/>
    <w:rsid w:val="008D1B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Odstavekseznama">
    <w:name w:val="Odstavek seznama"/>
    <w:basedOn w:val="Normal"/>
    <w:qFormat/>
    <w:rsid w:val="008D1BD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hps">
    <w:name w:val="hps"/>
    <w:basedOn w:val="DefaultParagraphFont"/>
    <w:rsid w:val="008D1BDD"/>
  </w:style>
  <w:style w:type="numbering" w:customStyle="1" w:styleId="Style1">
    <w:name w:val="Style1"/>
    <w:uiPriority w:val="99"/>
    <w:rsid w:val="008D1BDD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rsid w:val="008D1BDD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BDD"/>
    <w:rPr>
      <w:rFonts w:ascii="Times New Roman" w:eastAsia="Times New Roman" w:hAnsi="Times New Roman" w:cs="Times New Roman"/>
      <w:sz w:val="20"/>
      <w:szCs w:val="20"/>
      <w:lang w:val="sq-AL"/>
    </w:rPr>
  </w:style>
  <w:style w:type="numbering" w:customStyle="1" w:styleId="NoList12">
    <w:name w:val="No List12"/>
    <w:next w:val="NoList"/>
    <w:uiPriority w:val="99"/>
    <w:semiHidden/>
    <w:rsid w:val="008D1BDD"/>
  </w:style>
  <w:style w:type="character" w:styleId="PageNumber">
    <w:name w:val="page number"/>
    <w:basedOn w:val="DefaultParagraphFont"/>
    <w:rsid w:val="008D1BDD"/>
  </w:style>
  <w:style w:type="paragraph" w:styleId="BodyText2">
    <w:name w:val="Body Text 2"/>
    <w:basedOn w:val="Normal"/>
    <w:link w:val="BodyText2Char"/>
    <w:rsid w:val="008D1BDD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D1B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D1BDD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8D1BDD"/>
    <w:rPr>
      <w:rFonts w:ascii="Times New Roman" w:eastAsia="Times New Roman" w:hAnsi="Times New Roman" w:cs="Times New Roman"/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8D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8D1BDD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8D1BDD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1BD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8D1BDD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D1B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BD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D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8D1BD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8D1BDD"/>
    <w:rPr>
      <w:sz w:val="14"/>
      <w:szCs w:val="14"/>
    </w:rPr>
  </w:style>
  <w:style w:type="character" w:styleId="LineNumber">
    <w:name w:val="line number"/>
    <w:basedOn w:val="DefaultParagraphFont"/>
    <w:rsid w:val="008D1BDD"/>
  </w:style>
  <w:style w:type="character" w:customStyle="1" w:styleId="shorttext">
    <w:name w:val="short_text"/>
    <w:basedOn w:val="DefaultParagraphFont"/>
    <w:rsid w:val="008D1BDD"/>
  </w:style>
  <w:style w:type="table" w:styleId="TableProfessional">
    <w:name w:val="Table Professional"/>
    <w:basedOn w:val="TableNormal"/>
    <w:rsid w:val="008D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8D1BDD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8D1BDD"/>
    <w:pPr>
      <w:keepNext/>
      <w:keepLines/>
      <w:widowControl/>
      <w:numPr>
        <w:numId w:val="5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8D1BDD"/>
    <w:pPr>
      <w:keepNext/>
      <w:widowControl/>
      <w:numPr>
        <w:ilvl w:val="0"/>
        <w:numId w:val="0"/>
      </w:numPr>
      <w:spacing w:after="120" w:line="360" w:lineRule="auto"/>
      <w:jc w:val="both"/>
    </w:pPr>
    <w:rPr>
      <w:rFonts w:eastAsia="Calibri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8D1BD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8D1BD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8D1BDD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8D1BD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D1BD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D1BD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D1BDD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8D1BD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8D1BDD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8D1BD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D1BDD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D1BDD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8D1BDD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8D1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8D1B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8D1BD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8D1BD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D1BD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D1BDD"/>
  </w:style>
  <w:style w:type="table" w:customStyle="1" w:styleId="TableNormal14">
    <w:name w:val="Table Normal14"/>
    <w:uiPriority w:val="2"/>
    <w:semiHidden/>
    <w:unhideWhenUsed/>
    <w:qFormat/>
    <w:rsid w:val="008D1BD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DPH3">
    <w:name w:val="ARDP H3"/>
    <w:basedOn w:val="Normal"/>
    <w:next w:val="Normal"/>
    <w:autoRedefine/>
    <w:qFormat/>
    <w:rsid w:val="008D1BDD"/>
    <w:pPr>
      <w:keepNext/>
      <w:keepLines/>
      <w:widowControl/>
      <w:numPr>
        <w:numId w:val="6"/>
      </w:numPr>
      <w:tabs>
        <w:tab w:val="left" w:pos="360"/>
        <w:tab w:val="left" w:pos="1080"/>
      </w:tabs>
      <w:spacing w:line="276" w:lineRule="auto"/>
      <w:ind w:left="720" w:right="180" w:hanging="630"/>
      <w:jc w:val="both"/>
      <w:outlineLvl w:val="1"/>
    </w:pPr>
    <w:rPr>
      <w:rFonts w:ascii="Book Antiqua" w:eastAsia="MS Mincho" w:hAnsi="Book Antiqua" w:cs="Times New Roman"/>
      <w:b/>
      <w:bCs/>
      <w:sz w:val="24"/>
      <w:szCs w:val="24"/>
      <w:lang w:val="sq-AL" w:eastAsia="sq-AL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8D1BDD"/>
    <w:pPr>
      <w:widowControl/>
      <w:spacing w:after="160" w:line="240" w:lineRule="exact"/>
      <w:jc w:val="both"/>
    </w:pPr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8D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2023-10-10T13:13:00Z</dcterms:created>
  <dcterms:modified xsi:type="dcterms:W3CDTF">2023-10-26T11:08:00Z</dcterms:modified>
</cp:coreProperties>
</file>